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10" w:rsidRDefault="0081190A" w:rsidP="00F65D30">
      <w:pPr>
        <w:tabs>
          <w:tab w:val="left" w:pos="1410"/>
        </w:tabs>
      </w:pPr>
      <w:bookmarkStart w:id="0" w:name="_GoBack"/>
      <w:bookmarkEnd w:id="0"/>
      <w:r>
        <w:rPr>
          <w:noProof/>
        </w:rPr>
        <w:drawing>
          <wp:anchor distT="0" distB="0" distL="114300" distR="114300" simplePos="0" relativeHeight="251661312" behindDoc="0" locked="0" layoutInCell="1" allowOverlap="1" wp14:anchorId="719FA9E1" wp14:editId="154505CA">
            <wp:simplePos x="0" y="0"/>
            <wp:positionH relativeFrom="margin">
              <wp:align>right</wp:align>
            </wp:positionH>
            <wp:positionV relativeFrom="paragraph">
              <wp:posOffset>11237</wp:posOffset>
            </wp:positionV>
            <wp:extent cx="6925310" cy="1306830"/>
            <wp:effectExtent l="19050" t="0" r="27940" b="407670"/>
            <wp:wrapNone/>
            <wp:docPr id="13" name="Picture 13" descr="C:\Users\lizp\Pictures\webbanner-s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p\Pictures\webbanner-ss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5310" cy="1306830"/>
                    </a:xfrm>
                    <a:prstGeom prst="roundRect">
                      <a:avLst>
                        <a:gd name="adj" fmla="val 8594"/>
                      </a:avLst>
                    </a:prstGeom>
                    <a:solidFill>
                      <a:srgbClr val="FFFFFF">
                        <a:shade val="85000"/>
                      </a:srgbClr>
                    </a:solidFill>
                    <a:ln>
                      <a:noFill/>
                    </a:ln>
                    <a:effectLst>
                      <a:reflection blurRad="12700" stA="66000" endPos="28000" dist="5000" dir="5400000" sy="-100000" algn="bl" rotWithShape="0"/>
                    </a:effectLst>
                  </pic:spPr>
                </pic:pic>
              </a:graphicData>
            </a:graphic>
          </wp:anchor>
        </w:drawing>
      </w:r>
    </w:p>
    <w:p w:rsidR="00154010" w:rsidRDefault="00154010" w:rsidP="00F65D30">
      <w:pPr>
        <w:tabs>
          <w:tab w:val="left" w:pos="1410"/>
        </w:tabs>
      </w:pPr>
    </w:p>
    <w:p w:rsidR="00F65D30" w:rsidRDefault="00F65D30" w:rsidP="00F65D30">
      <w:pPr>
        <w:tabs>
          <w:tab w:val="left" w:pos="1410"/>
        </w:tabs>
      </w:pPr>
    </w:p>
    <w:p w:rsidR="00F65D30" w:rsidRDefault="00F65D30" w:rsidP="00F65D30">
      <w:pPr>
        <w:tabs>
          <w:tab w:val="left" w:pos="1410"/>
        </w:tabs>
      </w:pPr>
    </w:p>
    <w:p w:rsidR="007040AA" w:rsidRPr="007040AA" w:rsidRDefault="007040AA" w:rsidP="007040AA"/>
    <w:p w:rsidR="007040AA" w:rsidRPr="007040AA" w:rsidRDefault="007040AA" w:rsidP="007040AA"/>
    <w:p w:rsidR="007040AA" w:rsidRPr="007040AA" w:rsidRDefault="007040AA" w:rsidP="007040AA"/>
    <w:p w:rsidR="007040AA" w:rsidRDefault="007040AA" w:rsidP="007040AA"/>
    <w:p w:rsidR="00F65D30" w:rsidRDefault="001462A6" w:rsidP="007040AA">
      <w:r>
        <w:rPr>
          <w:noProof/>
        </w:rPr>
        <mc:AlternateContent>
          <mc:Choice Requires="wps">
            <w:drawing>
              <wp:anchor distT="36576" distB="36576" distL="36576" distR="36576" simplePos="0" relativeHeight="251654144" behindDoc="0" locked="0" layoutInCell="1" allowOverlap="1" wp14:anchorId="7405EA2A" wp14:editId="21F54D8A">
                <wp:simplePos x="0" y="0"/>
                <wp:positionH relativeFrom="margin">
                  <wp:posOffset>2379428</wp:posOffset>
                </wp:positionH>
                <wp:positionV relativeFrom="page">
                  <wp:posOffset>1430987</wp:posOffset>
                </wp:positionV>
                <wp:extent cx="4622800" cy="599440"/>
                <wp:effectExtent l="0" t="0" r="6350" b="0"/>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2800" cy="59944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C7D586" id="Oval 36" o:spid="_x0000_s1026" style="position:absolute;margin-left:187.35pt;margin-top:112.7pt;width:364pt;height:47.2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" stroked="f" strokeweight="0" insetpen="t">
                <v:shadow color="#ccc"/>
                <o:lock v:ext="edit" shapetype="t"/>
                <v:textbox inset="2.88pt,2.88pt,2.88pt,2.88pt"/>
                <w10:wrap anchorx="margin" anchory="page"/>
              </v:oval>
            </w:pict>
          </mc:Fallback>
        </mc:AlternateContent>
      </w:r>
    </w:p>
    <w:p w:rsidR="00F65D30" w:rsidRDefault="00F65D30" w:rsidP="007040AA"/>
    <w:p w:rsidR="00F65D30" w:rsidRDefault="00F65D30" w:rsidP="007040AA"/>
    <w:p w:rsidR="00F65D30" w:rsidRPr="007040AA" w:rsidRDefault="00F65D30" w:rsidP="007040AA"/>
    <w:p w:rsidR="007040AA" w:rsidRPr="007040AA" w:rsidRDefault="005123DC" w:rsidP="007040AA">
      <w:r>
        <w:rPr>
          <w:noProof/>
        </w:rPr>
        <mc:AlternateContent>
          <mc:Choice Requires="wps">
            <w:drawing>
              <wp:anchor distT="36576" distB="36576" distL="36576" distR="36576" simplePos="0" relativeHeight="251659264" behindDoc="0" locked="0" layoutInCell="1" allowOverlap="1" wp14:anchorId="4AB3D9C2" wp14:editId="70B5B4A6">
                <wp:simplePos x="0" y="0"/>
                <wp:positionH relativeFrom="page">
                  <wp:posOffset>523875</wp:posOffset>
                </wp:positionH>
                <wp:positionV relativeFrom="page">
                  <wp:posOffset>2381251</wp:posOffset>
                </wp:positionV>
                <wp:extent cx="4897727" cy="53340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7727" cy="533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190A" w:rsidRDefault="0081190A" w:rsidP="00773FE7">
                            <w:pPr>
                              <w:pStyle w:val="Heading2"/>
                              <w:spacing w:before="0" w:after="0"/>
                              <w:jc w:val="center"/>
                              <w:rPr>
                                <w:rFonts w:ascii="Corbel" w:hAnsi="Corbel"/>
                                <w:sz w:val="36"/>
                                <w:szCs w:val="36"/>
                                <w:lang w:val="en"/>
                              </w:rPr>
                            </w:pPr>
                            <w:r w:rsidRPr="00773FE7">
                              <w:rPr>
                                <w:rFonts w:ascii="Corbel" w:hAnsi="Corbel"/>
                                <w:sz w:val="36"/>
                                <w:szCs w:val="36"/>
                                <w:lang w:val="en"/>
                              </w:rPr>
                              <w:t>LightHo</w:t>
                            </w:r>
                            <w:r w:rsidR="00476B75">
                              <w:rPr>
                                <w:rFonts w:ascii="Corbel" w:hAnsi="Corbel"/>
                                <w:sz w:val="36"/>
                                <w:szCs w:val="36"/>
                                <w:lang w:val="en"/>
                              </w:rPr>
                              <w:t>use Social Service Center</w:t>
                            </w:r>
                            <w:r w:rsidR="00FA6E6D">
                              <w:rPr>
                                <w:rFonts w:ascii="Corbel" w:hAnsi="Corbel"/>
                                <w:sz w:val="36"/>
                                <w:szCs w:val="36"/>
                                <w:lang w:val="en"/>
                              </w:rPr>
                              <w:t>s</w:t>
                            </w:r>
                          </w:p>
                          <w:p w:rsidR="004A4BC5" w:rsidRPr="004A4BC5" w:rsidRDefault="004A4BC5" w:rsidP="004A4BC5">
                            <w:pPr>
                              <w:pStyle w:val="Heading2"/>
                              <w:spacing w:before="0" w:after="0"/>
                              <w:ind w:left="720"/>
                              <w:rPr>
                                <w:rFonts w:ascii="Corbel" w:hAnsi="Corbel"/>
                                <w:b w:val="0"/>
                                <w:lang w:val="en"/>
                              </w:rPr>
                            </w:pPr>
                            <w:r w:rsidRPr="004A4BC5">
                              <w:rPr>
                                <w:rFonts w:ascii="Corbel" w:hAnsi="Corbel"/>
                                <w:b w:val="0"/>
                                <w:lang w:val="en"/>
                              </w:rPr>
                              <w:t>LightHouse Social Service Centers, a 501©(3) public-benefit corporation, is dedicated to enhancing lives and meeting the diverse needs of individuals, families, and communities. Through the utilization of comprehensive integrated social service systems, Lighthouse Social Service Centers supports clients in breaking the cycles of addiction and homelessness, works to keep families together, and strives to build strong healthy communities.</w:t>
                            </w:r>
                          </w:p>
                          <w:p w:rsidR="004A4BC5" w:rsidRDefault="004A4BC5" w:rsidP="004A4BC5">
                            <w:pPr>
                              <w:pStyle w:val="Heading2"/>
                              <w:spacing w:before="0" w:after="0"/>
                              <w:rPr>
                                <w:rFonts w:ascii="Corbel" w:hAnsi="Corbel"/>
                                <w:lang w:val="en"/>
                              </w:rPr>
                            </w:pPr>
                          </w:p>
                          <w:p w:rsidR="004A4BC5" w:rsidRPr="004A4BC5" w:rsidRDefault="004A4BC5" w:rsidP="008C0E07">
                            <w:pPr>
                              <w:pStyle w:val="Heading2"/>
                              <w:spacing w:before="0" w:after="0"/>
                              <w:jc w:val="center"/>
                              <w:rPr>
                                <w:rFonts w:ascii="Corbel" w:hAnsi="Corbel"/>
                                <w:lang w:val="en"/>
                              </w:rPr>
                            </w:pPr>
                            <w:r>
                              <w:rPr>
                                <w:rFonts w:ascii="Corbel" w:hAnsi="Corbel"/>
                                <w:lang w:val="en"/>
                              </w:rPr>
                              <w:t>Supportive Service for Veteran Families Program (SSVF)</w:t>
                            </w:r>
                          </w:p>
                          <w:p w:rsidR="004A4BC5" w:rsidRPr="004A4BC5" w:rsidRDefault="004A4BC5" w:rsidP="004A4BC5">
                            <w:pPr>
                              <w:rPr>
                                <w:lang w:val="en"/>
                              </w:rPr>
                            </w:pPr>
                          </w:p>
                          <w:p w:rsidR="00773FE7" w:rsidRPr="00773FE7" w:rsidRDefault="00773FE7" w:rsidP="00773FE7">
                            <w:pPr>
                              <w:rPr>
                                <w:lang w:val="en"/>
                              </w:rPr>
                            </w:pPr>
                          </w:p>
                          <w:p w:rsidR="00FC6E74" w:rsidRPr="00773FE7" w:rsidRDefault="00FC6E74" w:rsidP="00EA770A">
                            <w:pPr>
                              <w:ind w:left="720"/>
                              <w:rPr>
                                <w:rFonts w:ascii="Corbel" w:hAnsi="Corbel"/>
                                <w:color w:val="0F243E" w:themeColor="text2" w:themeShade="80"/>
                                <w:sz w:val="28"/>
                                <w:szCs w:val="28"/>
                                <w:lang w:val="en"/>
                              </w:rPr>
                            </w:pPr>
                            <w:r w:rsidRPr="00773FE7">
                              <w:rPr>
                                <w:rFonts w:ascii="Corbel" w:hAnsi="Corbel"/>
                                <w:color w:val="0F243E" w:themeColor="text2" w:themeShade="80"/>
                                <w:sz w:val="28"/>
                                <w:szCs w:val="28"/>
                                <w:lang w:val="en"/>
                              </w:rPr>
                              <w:t>Lighthouse Social S</w:t>
                            </w:r>
                            <w:r w:rsidR="00773FE7" w:rsidRPr="00773FE7">
                              <w:rPr>
                                <w:rFonts w:ascii="Corbel" w:hAnsi="Corbel"/>
                                <w:color w:val="0F243E" w:themeColor="text2" w:themeShade="80"/>
                                <w:sz w:val="28"/>
                                <w:szCs w:val="28"/>
                                <w:lang w:val="en"/>
                              </w:rPr>
                              <w:t>ervice</w:t>
                            </w:r>
                            <w:r w:rsidRPr="00773FE7">
                              <w:rPr>
                                <w:rFonts w:ascii="Corbel" w:hAnsi="Corbel"/>
                                <w:color w:val="0F243E" w:themeColor="text2" w:themeShade="80"/>
                                <w:sz w:val="28"/>
                                <w:szCs w:val="28"/>
                                <w:lang w:val="en"/>
                              </w:rPr>
                              <w:t xml:space="preserve"> Centers</w:t>
                            </w:r>
                            <w:r w:rsidR="008C0E07">
                              <w:rPr>
                                <w:rFonts w:ascii="Corbel" w:hAnsi="Corbel"/>
                                <w:color w:val="0F243E" w:themeColor="text2" w:themeShade="80"/>
                                <w:sz w:val="28"/>
                                <w:szCs w:val="28"/>
                                <w:lang w:val="en"/>
                              </w:rPr>
                              <w:t>’ SSVF program</w:t>
                            </w:r>
                            <w:r w:rsidRPr="00773FE7">
                              <w:rPr>
                                <w:rFonts w:ascii="Corbel" w:hAnsi="Corbel"/>
                                <w:color w:val="0F243E" w:themeColor="text2" w:themeShade="80"/>
                                <w:sz w:val="28"/>
                                <w:szCs w:val="28"/>
                                <w:lang w:val="en"/>
                              </w:rPr>
                              <w:t xml:space="preserve"> is a short-term, crisis intervention, case management program</w:t>
                            </w:r>
                            <w:r w:rsidR="00476B75">
                              <w:rPr>
                                <w:rFonts w:ascii="Corbel" w:hAnsi="Corbel"/>
                                <w:color w:val="0F243E" w:themeColor="text2" w:themeShade="80"/>
                                <w:sz w:val="28"/>
                                <w:szCs w:val="28"/>
                                <w:lang w:val="en"/>
                              </w:rPr>
                              <w:t xml:space="preserve"> that provides rapid re-housing services to veterans and their families</w:t>
                            </w:r>
                            <w:r w:rsidRPr="00773FE7">
                              <w:rPr>
                                <w:rFonts w:ascii="Corbel" w:hAnsi="Corbel"/>
                                <w:color w:val="0F243E" w:themeColor="text2" w:themeShade="80"/>
                                <w:sz w:val="28"/>
                                <w:szCs w:val="28"/>
                                <w:lang w:val="en"/>
                              </w:rPr>
                              <w:t xml:space="preserve">. LightHouse will be providing </w:t>
                            </w:r>
                            <w:r w:rsidR="00476B75">
                              <w:rPr>
                                <w:rFonts w:ascii="Corbel" w:hAnsi="Corbel"/>
                                <w:color w:val="0F243E" w:themeColor="text2" w:themeShade="80"/>
                                <w:sz w:val="28"/>
                                <w:szCs w:val="28"/>
                                <w:lang w:val="en"/>
                              </w:rPr>
                              <w:t>program information and answering question</w:t>
                            </w:r>
                            <w:r w:rsidR="005123DC">
                              <w:rPr>
                                <w:rFonts w:ascii="Corbel" w:hAnsi="Corbel"/>
                                <w:color w:val="0F243E" w:themeColor="text2" w:themeShade="80"/>
                                <w:sz w:val="28"/>
                                <w:szCs w:val="28"/>
                                <w:lang w:val="en"/>
                              </w:rPr>
                              <w:t>s</w:t>
                            </w:r>
                            <w:r w:rsidR="00476B75">
                              <w:rPr>
                                <w:rFonts w:ascii="Corbel" w:hAnsi="Corbel"/>
                                <w:color w:val="0F243E" w:themeColor="text2" w:themeShade="80"/>
                                <w:sz w:val="28"/>
                                <w:szCs w:val="28"/>
                                <w:lang w:val="en"/>
                              </w:rPr>
                              <w:t xml:space="preserve"> </w:t>
                            </w:r>
                            <w:r w:rsidRPr="00773FE7">
                              <w:rPr>
                                <w:rFonts w:ascii="Corbel" w:hAnsi="Corbel"/>
                                <w:color w:val="0F243E" w:themeColor="text2" w:themeShade="80"/>
                                <w:sz w:val="28"/>
                                <w:szCs w:val="28"/>
                                <w:lang w:val="en"/>
                              </w:rPr>
                              <w:t>r</w:t>
                            </w:r>
                            <w:r w:rsidR="008C0E07">
                              <w:rPr>
                                <w:rFonts w:ascii="Corbel" w:hAnsi="Corbel"/>
                                <w:color w:val="0F243E" w:themeColor="text2" w:themeShade="80"/>
                                <w:sz w:val="28"/>
                                <w:szCs w:val="28"/>
                                <w:lang w:val="en"/>
                              </w:rPr>
                              <w:t>egarding our supportive service program</w:t>
                            </w:r>
                            <w:r w:rsidR="00773FE7" w:rsidRPr="00773FE7">
                              <w:rPr>
                                <w:rFonts w:ascii="Corbel" w:hAnsi="Corbel"/>
                                <w:color w:val="0F243E" w:themeColor="text2" w:themeShade="80"/>
                                <w:sz w:val="28"/>
                                <w:szCs w:val="28"/>
                                <w:lang w:val="en"/>
                              </w:rPr>
                              <w:t xml:space="preserve"> include</w:t>
                            </w:r>
                            <w:r w:rsidR="008C0E07">
                              <w:rPr>
                                <w:rFonts w:ascii="Corbel" w:hAnsi="Corbel"/>
                                <w:color w:val="0F243E" w:themeColor="text2" w:themeShade="80"/>
                                <w:sz w:val="28"/>
                                <w:szCs w:val="28"/>
                                <w:lang w:val="en"/>
                              </w:rPr>
                              <w:t>s</w:t>
                            </w:r>
                            <w:r w:rsidR="00773FE7" w:rsidRPr="00773FE7">
                              <w:rPr>
                                <w:rFonts w:ascii="Corbel" w:hAnsi="Corbel"/>
                                <w:color w:val="0F243E" w:themeColor="text2" w:themeShade="80"/>
                                <w:sz w:val="28"/>
                                <w:szCs w:val="28"/>
                                <w:lang w:val="en"/>
                              </w:rPr>
                              <w:t xml:space="preserve">: </w:t>
                            </w:r>
                            <w:r w:rsidRPr="00773FE7">
                              <w:rPr>
                                <w:rFonts w:ascii="Corbel" w:hAnsi="Corbel"/>
                                <w:color w:val="0F243E" w:themeColor="text2" w:themeShade="80"/>
                                <w:sz w:val="28"/>
                                <w:szCs w:val="28"/>
                                <w:lang w:val="en"/>
                              </w:rPr>
                              <w:t xml:space="preserve">housing </w:t>
                            </w:r>
                            <w:r w:rsidR="00476B75">
                              <w:rPr>
                                <w:rFonts w:ascii="Corbel" w:hAnsi="Corbel"/>
                                <w:color w:val="0F243E" w:themeColor="text2" w:themeShade="80"/>
                                <w:sz w:val="28"/>
                                <w:szCs w:val="28"/>
                                <w:lang w:val="en"/>
                              </w:rPr>
                              <w:t xml:space="preserve">search and </w:t>
                            </w:r>
                            <w:r w:rsidR="005123DC">
                              <w:rPr>
                                <w:rFonts w:ascii="Corbel" w:hAnsi="Corbel"/>
                                <w:color w:val="0F243E" w:themeColor="text2" w:themeShade="80"/>
                                <w:sz w:val="28"/>
                                <w:szCs w:val="28"/>
                                <w:lang w:val="en"/>
                              </w:rPr>
                              <w:t xml:space="preserve">housing </w:t>
                            </w:r>
                            <w:r w:rsidR="00476B75">
                              <w:rPr>
                                <w:rFonts w:ascii="Corbel" w:hAnsi="Corbel"/>
                                <w:color w:val="0F243E" w:themeColor="text2" w:themeShade="80"/>
                                <w:sz w:val="28"/>
                                <w:szCs w:val="28"/>
                                <w:lang w:val="en"/>
                              </w:rPr>
                              <w:t xml:space="preserve">acquisition </w:t>
                            </w:r>
                            <w:r w:rsidR="005123DC" w:rsidRPr="00773FE7">
                              <w:rPr>
                                <w:rFonts w:ascii="Corbel" w:hAnsi="Corbel"/>
                                <w:color w:val="0F243E" w:themeColor="text2" w:themeShade="80"/>
                                <w:sz w:val="28"/>
                                <w:szCs w:val="28"/>
                                <w:lang w:val="en"/>
                              </w:rPr>
                              <w:t>assistance</w:t>
                            </w:r>
                            <w:r w:rsidR="005123DC">
                              <w:rPr>
                                <w:rFonts w:ascii="Corbel" w:hAnsi="Corbel"/>
                                <w:color w:val="0F243E" w:themeColor="text2" w:themeShade="80"/>
                                <w:sz w:val="28"/>
                                <w:szCs w:val="28"/>
                                <w:lang w:val="en"/>
                              </w:rPr>
                              <w:t>,</w:t>
                            </w:r>
                            <w:r w:rsidRPr="00773FE7">
                              <w:rPr>
                                <w:rFonts w:ascii="Corbel" w:hAnsi="Corbel"/>
                                <w:color w:val="0F243E" w:themeColor="text2" w:themeShade="80"/>
                                <w:sz w:val="28"/>
                                <w:szCs w:val="28"/>
                                <w:lang w:val="en"/>
                              </w:rPr>
                              <w:t xml:space="preserve"> </w:t>
                            </w:r>
                            <w:r w:rsidR="005123DC">
                              <w:rPr>
                                <w:rFonts w:ascii="Corbel" w:hAnsi="Corbel"/>
                                <w:color w:val="0F243E" w:themeColor="text2" w:themeShade="80"/>
                                <w:sz w:val="28"/>
                                <w:szCs w:val="28"/>
                                <w:lang w:val="en"/>
                              </w:rPr>
                              <w:t xml:space="preserve">limited </w:t>
                            </w:r>
                            <w:r w:rsidRPr="00773FE7">
                              <w:rPr>
                                <w:rFonts w:ascii="Corbel" w:hAnsi="Corbel"/>
                                <w:color w:val="0F243E" w:themeColor="text2" w:themeShade="80"/>
                                <w:sz w:val="28"/>
                                <w:szCs w:val="28"/>
                                <w:lang w:val="en"/>
                              </w:rPr>
                              <w:t>temporary financial assistance</w:t>
                            </w:r>
                            <w:r w:rsidR="00773FE7" w:rsidRPr="00773FE7">
                              <w:rPr>
                                <w:rFonts w:ascii="Corbel" w:hAnsi="Corbel"/>
                                <w:color w:val="0F243E" w:themeColor="text2" w:themeShade="80"/>
                                <w:sz w:val="28"/>
                                <w:szCs w:val="28"/>
                                <w:lang w:val="en"/>
                              </w:rPr>
                              <w:t xml:space="preserve"> and case management</w:t>
                            </w:r>
                            <w:r w:rsidR="005123DC">
                              <w:rPr>
                                <w:rFonts w:ascii="Corbel" w:hAnsi="Corbel"/>
                                <w:color w:val="0F243E" w:themeColor="text2" w:themeShade="80"/>
                                <w:sz w:val="28"/>
                                <w:szCs w:val="28"/>
                                <w:lang w:val="en"/>
                              </w:rPr>
                              <w:t xml:space="preserve"> services</w:t>
                            </w:r>
                            <w:r w:rsidR="00773FE7" w:rsidRPr="00773FE7">
                              <w:rPr>
                                <w:rFonts w:ascii="Corbel" w:hAnsi="Corbel"/>
                                <w:color w:val="0F243E" w:themeColor="text2" w:themeShade="80"/>
                                <w:sz w:val="28"/>
                                <w:szCs w:val="28"/>
                                <w:lang w:val="en"/>
                              </w:rPr>
                              <w:t>.</w:t>
                            </w:r>
                          </w:p>
                          <w:p w:rsidR="006A32CB" w:rsidRDefault="001C4C8F" w:rsidP="00EE137D">
                            <w:pPr>
                              <w:pStyle w:val="Heading2"/>
                              <w:ind w:left="720" w:firstLine="75"/>
                              <w:rPr>
                                <w:rFonts w:ascii="Corbel" w:hAnsi="Corbel"/>
                                <w:sz w:val="32"/>
                                <w:szCs w:val="32"/>
                                <w:lang w:val="en"/>
                              </w:rPr>
                            </w:pPr>
                            <w:r>
                              <w:rPr>
                                <w:rFonts w:ascii="Corbel" w:hAnsi="Corbel"/>
                                <w:sz w:val="32"/>
                                <w:szCs w:val="32"/>
                                <w:lang w:val="en"/>
                              </w:rPr>
                              <w:t xml:space="preserve">Please </w:t>
                            </w:r>
                            <w:r w:rsidR="006A32CB">
                              <w:rPr>
                                <w:rFonts w:ascii="Corbel" w:hAnsi="Corbel"/>
                                <w:sz w:val="32"/>
                                <w:szCs w:val="32"/>
                                <w:lang w:val="en"/>
                              </w:rPr>
                              <w:t>contact LightHouse f</w:t>
                            </w:r>
                            <w:r w:rsidR="00EA770A">
                              <w:rPr>
                                <w:rFonts w:ascii="Corbel" w:hAnsi="Corbel"/>
                                <w:sz w:val="32"/>
                                <w:szCs w:val="32"/>
                                <w:lang w:val="en"/>
                              </w:rPr>
                              <w:t>or assistance</w:t>
                            </w:r>
                            <w:r w:rsidR="006F0AC3">
                              <w:rPr>
                                <w:rFonts w:ascii="Corbel" w:hAnsi="Corbel"/>
                                <w:sz w:val="32"/>
                                <w:szCs w:val="32"/>
                                <w:lang w:val="en"/>
                              </w:rPr>
                              <w:t>:</w:t>
                            </w:r>
                            <w:r w:rsidR="00EA770A">
                              <w:rPr>
                                <w:rFonts w:ascii="Corbel" w:hAnsi="Corbel"/>
                                <w:sz w:val="32"/>
                                <w:szCs w:val="32"/>
                                <w:lang w:val="en"/>
                              </w:rPr>
                              <w:tab/>
                            </w:r>
                            <w:r w:rsidR="00EE137D">
                              <w:rPr>
                                <w:rFonts w:ascii="Corbel" w:hAnsi="Corbel"/>
                                <w:sz w:val="32"/>
                                <w:szCs w:val="32"/>
                                <w:lang w:val="en"/>
                              </w:rPr>
                              <w:t xml:space="preserve">Outreach: </w:t>
                            </w:r>
                            <w:r w:rsidR="006A32CB">
                              <w:rPr>
                                <w:rFonts w:ascii="Corbel" w:hAnsi="Corbel"/>
                                <w:sz w:val="32"/>
                                <w:szCs w:val="32"/>
                                <w:lang w:val="en"/>
                              </w:rPr>
                              <w:t>951-255-8563</w:t>
                            </w:r>
                            <w:r w:rsidR="00EE137D">
                              <w:rPr>
                                <w:rFonts w:ascii="Corbel" w:hAnsi="Corbel"/>
                                <w:sz w:val="32"/>
                                <w:szCs w:val="32"/>
                                <w:lang w:val="en"/>
                              </w:rPr>
                              <w:t xml:space="preserve"> or 951-269-5634</w:t>
                            </w:r>
                          </w:p>
                          <w:p w:rsidR="006A32CB" w:rsidRPr="006A32CB" w:rsidRDefault="006A32CB" w:rsidP="006A32CB">
                            <w:pPr>
                              <w:rPr>
                                <w:lang w:val="en"/>
                              </w:rPr>
                            </w:pPr>
                          </w:p>
                          <w:p w:rsidR="0081190A" w:rsidRDefault="0081190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1.25pt;margin-top:187.5pt;width:385.65pt;height:420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" stroked="f" strokeweight="0" insetpen="t">
                <v:shadow color="#ccc"/>
                <o:lock v:ext="edit" shapetype="t"/>
                <v:textbox inset="2.85pt,2.85pt,2.85pt,2.85pt">
                  <w:txbxContent>
                    <w:p w:rsidR="0081190A" w:rsidRDefault="0081190A" w:rsidP="00773FE7">
                      <w:pPr>
                        <w:pStyle w:val="Heading2"/>
                        <w:spacing w:before="0" w:after="0"/>
                        <w:jc w:val="center"/>
                        <w:rPr>
                          <w:rFonts w:ascii="Corbel" w:hAnsi="Corbel"/>
                          <w:sz w:val="36"/>
                          <w:szCs w:val="36"/>
                          <w:lang w:val="en"/>
                        </w:rPr>
                      </w:pPr>
                      <w:proofErr w:type="spellStart"/>
                      <w:r w:rsidRPr="00773FE7">
                        <w:rPr>
                          <w:rFonts w:ascii="Corbel" w:hAnsi="Corbel"/>
                          <w:sz w:val="36"/>
                          <w:szCs w:val="36"/>
                          <w:lang w:val="en"/>
                        </w:rPr>
                        <w:t>LightHo</w:t>
                      </w:r>
                      <w:r w:rsidR="00476B75">
                        <w:rPr>
                          <w:rFonts w:ascii="Corbel" w:hAnsi="Corbel"/>
                          <w:sz w:val="36"/>
                          <w:szCs w:val="36"/>
                          <w:lang w:val="en"/>
                        </w:rPr>
                        <w:t>use</w:t>
                      </w:r>
                      <w:proofErr w:type="spellEnd"/>
                      <w:r w:rsidR="00476B75">
                        <w:rPr>
                          <w:rFonts w:ascii="Corbel" w:hAnsi="Corbel"/>
                          <w:sz w:val="36"/>
                          <w:szCs w:val="36"/>
                          <w:lang w:val="en"/>
                        </w:rPr>
                        <w:t xml:space="preserve"> Social Service Center</w:t>
                      </w:r>
                      <w:r w:rsidR="00FA6E6D">
                        <w:rPr>
                          <w:rFonts w:ascii="Corbel" w:hAnsi="Corbel"/>
                          <w:sz w:val="36"/>
                          <w:szCs w:val="36"/>
                          <w:lang w:val="en"/>
                        </w:rPr>
                        <w:t>s</w:t>
                      </w:r>
                    </w:p>
                    <w:p w:rsidR="004A4BC5" w:rsidRPr="004A4BC5" w:rsidRDefault="004A4BC5" w:rsidP="004A4BC5">
                      <w:pPr>
                        <w:pStyle w:val="Heading2"/>
                        <w:spacing w:before="0" w:after="0"/>
                        <w:ind w:left="720"/>
                        <w:rPr>
                          <w:rFonts w:ascii="Corbel" w:hAnsi="Corbel"/>
                          <w:b w:val="0"/>
                          <w:lang w:val="en"/>
                        </w:rPr>
                      </w:pPr>
                      <w:proofErr w:type="spellStart"/>
                      <w:r w:rsidRPr="004A4BC5">
                        <w:rPr>
                          <w:rFonts w:ascii="Corbel" w:hAnsi="Corbel"/>
                          <w:b w:val="0"/>
                          <w:lang w:val="en"/>
                        </w:rPr>
                        <w:t>LightHouse</w:t>
                      </w:r>
                      <w:proofErr w:type="spellEnd"/>
                      <w:r w:rsidRPr="004A4BC5">
                        <w:rPr>
                          <w:rFonts w:ascii="Corbel" w:hAnsi="Corbel"/>
                          <w:b w:val="0"/>
                          <w:lang w:val="en"/>
                        </w:rPr>
                        <w:t xml:space="preserve"> Social Service Centers, a 501</w:t>
                      </w:r>
                      <w:proofErr w:type="gramStart"/>
                      <w:r w:rsidRPr="004A4BC5">
                        <w:rPr>
                          <w:rFonts w:ascii="Corbel" w:hAnsi="Corbel"/>
                          <w:b w:val="0"/>
                          <w:lang w:val="en"/>
                        </w:rPr>
                        <w:t>©(</w:t>
                      </w:r>
                      <w:proofErr w:type="gramEnd"/>
                      <w:r w:rsidRPr="004A4BC5">
                        <w:rPr>
                          <w:rFonts w:ascii="Corbel" w:hAnsi="Corbel"/>
                          <w:b w:val="0"/>
                          <w:lang w:val="en"/>
                        </w:rPr>
                        <w:t>3) public-benefit corporation, is dedicated to enhancing lives and meeting the diverse needs of individuals, families, and communities. Through the utilization of comprehensive integrated social service systems, Lighthouse Social Service Centers supports clients in breaking the cycles of addiction and homelessness, works to keep families together, and strives to build strong healthy communities.</w:t>
                      </w:r>
                    </w:p>
                    <w:p w:rsidR="004A4BC5" w:rsidRDefault="004A4BC5" w:rsidP="004A4BC5">
                      <w:pPr>
                        <w:pStyle w:val="Heading2"/>
                        <w:spacing w:before="0" w:after="0"/>
                        <w:rPr>
                          <w:rFonts w:ascii="Corbel" w:hAnsi="Corbel"/>
                          <w:lang w:val="en"/>
                        </w:rPr>
                      </w:pPr>
                    </w:p>
                    <w:p w:rsidR="004A4BC5" w:rsidRPr="004A4BC5" w:rsidRDefault="004A4BC5" w:rsidP="008C0E07">
                      <w:pPr>
                        <w:pStyle w:val="Heading2"/>
                        <w:spacing w:before="0" w:after="0"/>
                        <w:jc w:val="center"/>
                        <w:rPr>
                          <w:rFonts w:ascii="Corbel" w:hAnsi="Corbel"/>
                          <w:lang w:val="en"/>
                        </w:rPr>
                      </w:pPr>
                      <w:r>
                        <w:rPr>
                          <w:rFonts w:ascii="Corbel" w:hAnsi="Corbel"/>
                          <w:lang w:val="en"/>
                        </w:rPr>
                        <w:t>Supportive Service for Veteran Families Program (SSVF)</w:t>
                      </w:r>
                    </w:p>
                    <w:p w:rsidR="004A4BC5" w:rsidRPr="004A4BC5" w:rsidRDefault="004A4BC5" w:rsidP="004A4BC5">
                      <w:pPr>
                        <w:rPr>
                          <w:lang w:val="en"/>
                        </w:rPr>
                      </w:pPr>
                    </w:p>
                    <w:p w:rsidR="00773FE7" w:rsidRPr="00773FE7" w:rsidRDefault="00773FE7" w:rsidP="00773FE7">
                      <w:pPr>
                        <w:rPr>
                          <w:lang w:val="en"/>
                        </w:rPr>
                      </w:pPr>
                    </w:p>
                    <w:p w:rsidR="00FC6E74" w:rsidRPr="00773FE7" w:rsidRDefault="00FC6E74" w:rsidP="00EA770A">
                      <w:pPr>
                        <w:ind w:left="720"/>
                        <w:rPr>
                          <w:rFonts w:ascii="Corbel" w:hAnsi="Corbel"/>
                          <w:color w:val="0F243E" w:themeColor="text2" w:themeShade="80"/>
                          <w:sz w:val="28"/>
                          <w:szCs w:val="28"/>
                          <w:lang w:val="en"/>
                        </w:rPr>
                      </w:pPr>
                      <w:r w:rsidRPr="00773FE7">
                        <w:rPr>
                          <w:rFonts w:ascii="Corbel" w:hAnsi="Corbel"/>
                          <w:color w:val="0F243E" w:themeColor="text2" w:themeShade="80"/>
                          <w:sz w:val="28"/>
                          <w:szCs w:val="28"/>
                          <w:lang w:val="en"/>
                        </w:rPr>
                        <w:t>Lighthouse Social S</w:t>
                      </w:r>
                      <w:r w:rsidR="00773FE7" w:rsidRPr="00773FE7">
                        <w:rPr>
                          <w:rFonts w:ascii="Corbel" w:hAnsi="Corbel"/>
                          <w:color w:val="0F243E" w:themeColor="text2" w:themeShade="80"/>
                          <w:sz w:val="28"/>
                          <w:szCs w:val="28"/>
                          <w:lang w:val="en"/>
                        </w:rPr>
                        <w:t>ervice</w:t>
                      </w:r>
                      <w:r w:rsidRPr="00773FE7">
                        <w:rPr>
                          <w:rFonts w:ascii="Corbel" w:hAnsi="Corbel"/>
                          <w:color w:val="0F243E" w:themeColor="text2" w:themeShade="80"/>
                          <w:sz w:val="28"/>
                          <w:szCs w:val="28"/>
                          <w:lang w:val="en"/>
                        </w:rPr>
                        <w:t xml:space="preserve"> Centers</w:t>
                      </w:r>
                      <w:r w:rsidR="008C0E07">
                        <w:rPr>
                          <w:rFonts w:ascii="Corbel" w:hAnsi="Corbel"/>
                          <w:color w:val="0F243E" w:themeColor="text2" w:themeShade="80"/>
                          <w:sz w:val="28"/>
                          <w:szCs w:val="28"/>
                          <w:lang w:val="en"/>
                        </w:rPr>
                        <w:t>’ SSVF program</w:t>
                      </w:r>
                      <w:r w:rsidRPr="00773FE7">
                        <w:rPr>
                          <w:rFonts w:ascii="Corbel" w:hAnsi="Corbel"/>
                          <w:color w:val="0F243E" w:themeColor="text2" w:themeShade="80"/>
                          <w:sz w:val="28"/>
                          <w:szCs w:val="28"/>
                          <w:lang w:val="en"/>
                        </w:rPr>
                        <w:t xml:space="preserve"> is a short-term, crisis intervention, case management program</w:t>
                      </w:r>
                      <w:r w:rsidR="00476B75">
                        <w:rPr>
                          <w:rFonts w:ascii="Corbel" w:hAnsi="Corbel"/>
                          <w:color w:val="0F243E" w:themeColor="text2" w:themeShade="80"/>
                          <w:sz w:val="28"/>
                          <w:szCs w:val="28"/>
                          <w:lang w:val="en"/>
                        </w:rPr>
                        <w:t xml:space="preserve"> that provides rapid re-housing services to veterans and their families</w:t>
                      </w:r>
                      <w:r w:rsidRPr="00773FE7">
                        <w:rPr>
                          <w:rFonts w:ascii="Corbel" w:hAnsi="Corbel"/>
                          <w:color w:val="0F243E" w:themeColor="text2" w:themeShade="80"/>
                          <w:sz w:val="28"/>
                          <w:szCs w:val="28"/>
                          <w:lang w:val="en"/>
                        </w:rPr>
                        <w:t xml:space="preserve">. LightHouse will be providing </w:t>
                      </w:r>
                      <w:r w:rsidR="00476B75">
                        <w:rPr>
                          <w:rFonts w:ascii="Corbel" w:hAnsi="Corbel"/>
                          <w:color w:val="0F243E" w:themeColor="text2" w:themeShade="80"/>
                          <w:sz w:val="28"/>
                          <w:szCs w:val="28"/>
                          <w:lang w:val="en"/>
                        </w:rPr>
                        <w:t>program information and answering question</w:t>
                      </w:r>
                      <w:r w:rsidR="005123DC">
                        <w:rPr>
                          <w:rFonts w:ascii="Corbel" w:hAnsi="Corbel"/>
                          <w:color w:val="0F243E" w:themeColor="text2" w:themeShade="80"/>
                          <w:sz w:val="28"/>
                          <w:szCs w:val="28"/>
                          <w:lang w:val="en"/>
                        </w:rPr>
                        <w:t>s</w:t>
                      </w:r>
                      <w:r w:rsidR="00476B75">
                        <w:rPr>
                          <w:rFonts w:ascii="Corbel" w:hAnsi="Corbel"/>
                          <w:color w:val="0F243E" w:themeColor="text2" w:themeShade="80"/>
                          <w:sz w:val="28"/>
                          <w:szCs w:val="28"/>
                          <w:lang w:val="en"/>
                        </w:rPr>
                        <w:t xml:space="preserve"> </w:t>
                      </w:r>
                      <w:r w:rsidRPr="00773FE7">
                        <w:rPr>
                          <w:rFonts w:ascii="Corbel" w:hAnsi="Corbel"/>
                          <w:color w:val="0F243E" w:themeColor="text2" w:themeShade="80"/>
                          <w:sz w:val="28"/>
                          <w:szCs w:val="28"/>
                          <w:lang w:val="en"/>
                        </w:rPr>
                        <w:t>r</w:t>
                      </w:r>
                      <w:r w:rsidR="008C0E07">
                        <w:rPr>
                          <w:rFonts w:ascii="Corbel" w:hAnsi="Corbel"/>
                          <w:color w:val="0F243E" w:themeColor="text2" w:themeShade="80"/>
                          <w:sz w:val="28"/>
                          <w:szCs w:val="28"/>
                          <w:lang w:val="en"/>
                        </w:rPr>
                        <w:t>egarding our supportive service program</w:t>
                      </w:r>
                      <w:r w:rsidR="00773FE7" w:rsidRPr="00773FE7">
                        <w:rPr>
                          <w:rFonts w:ascii="Corbel" w:hAnsi="Corbel"/>
                          <w:color w:val="0F243E" w:themeColor="text2" w:themeShade="80"/>
                          <w:sz w:val="28"/>
                          <w:szCs w:val="28"/>
                          <w:lang w:val="en"/>
                        </w:rPr>
                        <w:t xml:space="preserve"> include</w:t>
                      </w:r>
                      <w:r w:rsidR="008C0E07">
                        <w:rPr>
                          <w:rFonts w:ascii="Corbel" w:hAnsi="Corbel"/>
                          <w:color w:val="0F243E" w:themeColor="text2" w:themeShade="80"/>
                          <w:sz w:val="28"/>
                          <w:szCs w:val="28"/>
                          <w:lang w:val="en"/>
                        </w:rPr>
                        <w:t>s</w:t>
                      </w:r>
                      <w:r w:rsidR="00773FE7" w:rsidRPr="00773FE7">
                        <w:rPr>
                          <w:rFonts w:ascii="Corbel" w:hAnsi="Corbel"/>
                          <w:color w:val="0F243E" w:themeColor="text2" w:themeShade="80"/>
                          <w:sz w:val="28"/>
                          <w:szCs w:val="28"/>
                          <w:lang w:val="en"/>
                        </w:rPr>
                        <w:t xml:space="preserve">: </w:t>
                      </w:r>
                      <w:r w:rsidRPr="00773FE7">
                        <w:rPr>
                          <w:rFonts w:ascii="Corbel" w:hAnsi="Corbel"/>
                          <w:color w:val="0F243E" w:themeColor="text2" w:themeShade="80"/>
                          <w:sz w:val="28"/>
                          <w:szCs w:val="28"/>
                          <w:lang w:val="en"/>
                        </w:rPr>
                        <w:t xml:space="preserve">housing </w:t>
                      </w:r>
                      <w:r w:rsidR="00476B75">
                        <w:rPr>
                          <w:rFonts w:ascii="Corbel" w:hAnsi="Corbel"/>
                          <w:color w:val="0F243E" w:themeColor="text2" w:themeShade="80"/>
                          <w:sz w:val="28"/>
                          <w:szCs w:val="28"/>
                          <w:lang w:val="en"/>
                        </w:rPr>
                        <w:t xml:space="preserve">search and </w:t>
                      </w:r>
                      <w:r w:rsidR="005123DC">
                        <w:rPr>
                          <w:rFonts w:ascii="Corbel" w:hAnsi="Corbel"/>
                          <w:color w:val="0F243E" w:themeColor="text2" w:themeShade="80"/>
                          <w:sz w:val="28"/>
                          <w:szCs w:val="28"/>
                          <w:lang w:val="en"/>
                        </w:rPr>
                        <w:t xml:space="preserve">housing </w:t>
                      </w:r>
                      <w:r w:rsidR="00476B75">
                        <w:rPr>
                          <w:rFonts w:ascii="Corbel" w:hAnsi="Corbel"/>
                          <w:color w:val="0F243E" w:themeColor="text2" w:themeShade="80"/>
                          <w:sz w:val="28"/>
                          <w:szCs w:val="28"/>
                          <w:lang w:val="en"/>
                        </w:rPr>
                        <w:t xml:space="preserve">acquisition </w:t>
                      </w:r>
                      <w:r w:rsidR="005123DC" w:rsidRPr="00773FE7">
                        <w:rPr>
                          <w:rFonts w:ascii="Corbel" w:hAnsi="Corbel"/>
                          <w:color w:val="0F243E" w:themeColor="text2" w:themeShade="80"/>
                          <w:sz w:val="28"/>
                          <w:szCs w:val="28"/>
                          <w:lang w:val="en"/>
                        </w:rPr>
                        <w:t>assistance</w:t>
                      </w:r>
                      <w:r w:rsidR="005123DC">
                        <w:rPr>
                          <w:rFonts w:ascii="Corbel" w:hAnsi="Corbel"/>
                          <w:color w:val="0F243E" w:themeColor="text2" w:themeShade="80"/>
                          <w:sz w:val="28"/>
                          <w:szCs w:val="28"/>
                          <w:lang w:val="en"/>
                        </w:rPr>
                        <w:t>,</w:t>
                      </w:r>
                      <w:r w:rsidRPr="00773FE7">
                        <w:rPr>
                          <w:rFonts w:ascii="Corbel" w:hAnsi="Corbel"/>
                          <w:color w:val="0F243E" w:themeColor="text2" w:themeShade="80"/>
                          <w:sz w:val="28"/>
                          <w:szCs w:val="28"/>
                          <w:lang w:val="en"/>
                        </w:rPr>
                        <w:t xml:space="preserve"> </w:t>
                      </w:r>
                      <w:r w:rsidR="005123DC">
                        <w:rPr>
                          <w:rFonts w:ascii="Corbel" w:hAnsi="Corbel"/>
                          <w:color w:val="0F243E" w:themeColor="text2" w:themeShade="80"/>
                          <w:sz w:val="28"/>
                          <w:szCs w:val="28"/>
                          <w:lang w:val="en"/>
                        </w:rPr>
                        <w:t xml:space="preserve">limited </w:t>
                      </w:r>
                      <w:r w:rsidRPr="00773FE7">
                        <w:rPr>
                          <w:rFonts w:ascii="Corbel" w:hAnsi="Corbel"/>
                          <w:color w:val="0F243E" w:themeColor="text2" w:themeShade="80"/>
                          <w:sz w:val="28"/>
                          <w:szCs w:val="28"/>
                          <w:lang w:val="en"/>
                        </w:rPr>
                        <w:t>temporary financial assistance</w:t>
                      </w:r>
                      <w:r w:rsidR="00773FE7" w:rsidRPr="00773FE7">
                        <w:rPr>
                          <w:rFonts w:ascii="Corbel" w:hAnsi="Corbel"/>
                          <w:color w:val="0F243E" w:themeColor="text2" w:themeShade="80"/>
                          <w:sz w:val="28"/>
                          <w:szCs w:val="28"/>
                          <w:lang w:val="en"/>
                        </w:rPr>
                        <w:t xml:space="preserve"> and case management</w:t>
                      </w:r>
                      <w:r w:rsidR="005123DC">
                        <w:rPr>
                          <w:rFonts w:ascii="Corbel" w:hAnsi="Corbel"/>
                          <w:color w:val="0F243E" w:themeColor="text2" w:themeShade="80"/>
                          <w:sz w:val="28"/>
                          <w:szCs w:val="28"/>
                          <w:lang w:val="en"/>
                        </w:rPr>
                        <w:t xml:space="preserve"> services</w:t>
                      </w:r>
                      <w:r w:rsidR="00773FE7" w:rsidRPr="00773FE7">
                        <w:rPr>
                          <w:rFonts w:ascii="Corbel" w:hAnsi="Corbel"/>
                          <w:color w:val="0F243E" w:themeColor="text2" w:themeShade="80"/>
                          <w:sz w:val="28"/>
                          <w:szCs w:val="28"/>
                          <w:lang w:val="en"/>
                        </w:rPr>
                        <w:t>.</w:t>
                      </w:r>
                    </w:p>
                    <w:p w:rsidR="006A32CB" w:rsidRDefault="001C4C8F" w:rsidP="00EE137D">
                      <w:pPr>
                        <w:pStyle w:val="Heading2"/>
                        <w:ind w:left="720" w:firstLine="75"/>
                        <w:rPr>
                          <w:rFonts w:ascii="Corbel" w:hAnsi="Corbel"/>
                          <w:sz w:val="32"/>
                          <w:szCs w:val="32"/>
                          <w:lang w:val="en"/>
                        </w:rPr>
                      </w:pPr>
                      <w:r>
                        <w:rPr>
                          <w:rFonts w:ascii="Corbel" w:hAnsi="Corbel"/>
                          <w:sz w:val="32"/>
                          <w:szCs w:val="32"/>
                          <w:lang w:val="en"/>
                        </w:rPr>
                        <w:t xml:space="preserve">Please </w:t>
                      </w:r>
                      <w:r w:rsidR="006A32CB">
                        <w:rPr>
                          <w:rFonts w:ascii="Corbel" w:hAnsi="Corbel"/>
                          <w:sz w:val="32"/>
                          <w:szCs w:val="32"/>
                          <w:lang w:val="en"/>
                        </w:rPr>
                        <w:t xml:space="preserve">contact </w:t>
                      </w:r>
                      <w:proofErr w:type="spellStart"/>
                      <w:r w:rsidR="006A32CB">
                        <w:rPr>
                          <w:rFonts w:ascii="Corbel" w:hAnsi="Corbel"/>
                          <w:sz w:val="32"/>
                          <w:szCs w:val="32"/>
                          <w:lang w:val="en"/>
                        </w:rPr>
                        <w:t>LightHouse</w:t>
                      </w:r>
                      <w:proofErr w:type="spellEnd"/>
                      <w:r w:rsidR="006A32CB">
                        <w:rPr>
                          <w:rFonts w:ascii="Corbel" w:hAnsi="Corbel"/>
                          <w:sz w:val="32"/>
                          <w:szCs w:val="32"/>
                          <w:lang w:val="en"/>
                        </w:rPr>
                        <w:t xml:space="preserve"> f</w:t>
                      </w:r>
                      <w:r w:rsidR="00EA770A">
                        <w:rPr>
                          <w:rFonts w:ascii="Corbel" w:hAnsi="Corbel"/>
                          <w:sz w:val="32"/>
                          <w:szCs w:val="32"/>
                          <w:lang w:val="en"/>
                        </w:rPr>
                        <w:t>or assistance</w:t>
                      </w:r>
                      <w:r w:rsidR="006F0AC3">
                        <w:rPr>
                          <w:rFonts w:ascii="Corbel" w:hAnsi="Corbel"/>
                          <w:sz w:val="32"/>
                          <w:szCs w:val="32"/>
                          <w:lang w:val="en"/>
                        </w:rPr>
                        <w:t>:</w:t>
                      </w:r>
                      <w:bookmarkStart w:id="1" w:name="_GoBack"/>
                      <w:bookmarkEnd w:id="1"/>
                      <w:r w:rsidR="00EA770A">
                        <w:rPr>
                          <w:rFonts w:ascii="Corbel" w:hAnsi="Corbel"/>
                          <w:sz w:val="32"/>
                          <w:szCs w:val="32"/>
                          <w:lang w:val="en"/>
                        </w:rPr>
                        <w:tab/>
                      </w:r>
                      <w:r w:rsidR="00EE137D">
                        <w:rPr>
                          <w:rFonts w:ascii="Corbel" w:hAnsi="Corbel"/>
                          <w:sz w:val="32"/>
                          <w:szCs w:val="32"/>
                          <w:lang w:val="en"/>
                        </w:rPr>
                        <w:t xml:space="preserve">Outreach: </w:t>
                      </w:r>
                      <w:r w:rsidR="006A32CB">
                        <w:rPr>
                          <w:rFonts w:ascii="Corbel" w:hAnsi="Corbel"/>
                          <w:sz w:val="32"/>
                          <w:szCs w:val="32"/>
                          <w:lang w:val="en"/>
                        </w:rPr>
                        <w:t>951-255-8563</w:t>
                      </w:r>
                      <w:r w:rsidR="00EE137D">
                        <w:rPr>
                          <w:rFonts w:ascii="Corbel" w:hAnsi="Corbel"/>
                          <w:sz w:val="32"/>
                          <w:szCs w:val="32"/>
                          <w:lang w:val="en"/>
                        </w:rPr>
                        <w:t xml:space="preserve"> or 951-269-5634</w:t>
                      </w:r>
                    </w:p>
                    <w:p w:rsidR="006A32CB" w:rsidRPr="006A32CB" w:rsidRDefault="006A32CB" w:rsidP="006A32CB">
                      <w:pPr>
                        <w:rPr>
                          <w:lang w:val="en"/>
                        </w:rPr>
                      </w:pPr>
                    </w:p>
                    <w:p w:rsidR="0081190A" w:rsidRDefault="0081190A"/>
                  </w:txbxContent>
                </v:textbox>
                <w10:wrap anchorx="page" anchory="page"/>
              </v:shape>
            </w:pict>
          </mc:Fallback>
        </mc:AlternateContent>
      </w:r>
    </w:p>
    <w:p w:rsidR="007040AA" w:rsidRPr="007040AA" w:rsidRDefault="007040AA" w:rsidP="007040AA"/>
    <w:p w:rsidR="007040AA" w:rsidRPr="007040AA" w:rsidRDefault="007040AA" w:rsidP="007040AA"/>
    <w:p w:rsidR="007040AA" w:rsidRPr="007040AA" w:rsidRDefault="0081190A" w:rsidP="007040AA">
      <w:r>
        <w:rPr>
          <w:noProof/>
        </w:rPr>
        <mc:AlternateContent>
          <mc:Choice Requires="wps">
            <w:drawing>
              <wp:anchor distT="36576" distB="36576" distL="36576" distR="36576" simplePos="0" relativeHeight="251657216" behindDoc="0" locked="0" layoutInCell="1" allowOverlap="1" wp14:anchorId="080A3F1D" wp14:editId="0C23DD68">
                <wp:simplePos x="0" y="0"/>
                <wp:positionH relativeFrom="page">
                  <wp:posOffset>5707877</wp:posOffset>
                </wp:positionH>
                <wp:positionV relativeFrom="page">
                  <wp:posOffset>2770560</wp:posOffset>
                </wp:positionV>
                <wp:extent cx="1632585" cy="2862580"/>
                <wp:effectExtent l="3810" t="0" r="1905"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32585" cy="286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41BD" w:rsidRPr="00154010" w:rsidRDefault="0081190A" w:rsidP="0081190A">
                            <w:pPr>
                              <w:pStyle w:val="tagline"/>
                              <w:jc w:val="left"/>
                              <w:rPr>
                                <w:rFonts w:ascii="Euphemia" w:hAnsi="Euphemia"/>
                                <w:color w:val="171191"/>
                              </w:rPr>
                            </w:pPr>
                            <w:r>
                              <w:rPr>
                                <w:rFonts w:ascii="Euphemia" w:hAnsi="Euphemia"/>
                                <w:color w:val="1F497D" w:themeColor="text2"/>
                              </w:rPr>
                              <w:t xml:space="preserve">  </w:t>
                            </w:r>
                            <w:r w:rsidR="005F77A3" w:rsidRPr="00154010">
                              <w:rPr>
                                <w:rFonts w:ascii="Euphemia" w:hAnsi="Euphemia"/>
                                <w:color w:val="171191"/>
                              </w:rPr>
                              <w:t>Case Manager</w:t>
                            </w:r>
                            <w:r w:rsidR="001462A6" w:rsidRPr="00154010">
                              <w:rPr>
                                <w:rFonts w:ascii="Euphemia" w:hAnsi="Euphemia"/>
                                <w:color w:val="171191"/>
                              </w:rPr>
                              <w:t>s</w:t>
                            </w:r>
                            <w:r w:rsidR="005F77A3" w:rsidRPr="00154010">
                              <w:rPr>
                                <w:rFonts w:ascii="Euphemia" w:hAnsi="Euphemia"/>
                                <w:color w:val="171191"/>
                              </w:rPr>
                              <w:t xml:space="preserve">: </w:t>
                            </w:r>
                          </w:p>
                          <w:p w:rsidR="001462A6" w:rsidRPr="005C0E58" w:rsidRDefault="005F77A3" w:rsidP="001462A6">
                            <w:pPr>
                              <w:pStyle w:val="tagline"/>
                              <w:rPr>
                                <w:rFonts w:ascii="Euphemia" w:hAnsi="Euphemia"/>
                                <w:color w:val="171191"/>
                                <w:sz w:val="20"/>
                                <w:szCs w:val="20"/>
                              </w:rPr>
                            </w:pPr>
                            <w:r w:rsidRPr="005C0E58">
                              <w:rPr>
                                <w:rFonts w:ascii="Euphemia" w:hAnsi="Euphemia"/>
                                <w:color w:val="171191"/>
                                <w:sz w:val="20"/>
                                <w:szCs w:val="20"/>
                              </w:rPr>
                              <w:t>Liz Padilla</w:t>
                            </w:r>
                            <w:r w:rsidR="001462A6" w:rsidRPr="005C0E58">
                              <w:rPr>
                                <w:rFonts w:ascii="Euphemia" w:hAnsi="Euphemia"/>
                                <w:color w:val="171191"/>
                                <w:sz w:val="20"/>
                                <w:szCs w:val="20"/>
                              </w:rPr>
                              <w:t xml:space="preserve"> </w:t>
                            </w:r>
                          </w:p>
                          <w:p w:rsidR="005F77A3" w:rsidRPr="005C0E58" w:rsidRDefault="006A32CB" w:rsidP="001E296B">
                            <w:pPr>
                              <w:pStyle w:val="tagline"/>
                              <w:rPr>
                                <w:rFonts w:ascii="Euphemia" w:hAnsi="Euphemia"/>
                                <w:color w:val="171191"/>
                                <w:sz w:val="20"/>
                                <w:szCs w:val="20"/>
                              </w:rPr>
                            </w:pPr>
                            <w:r w:rsidRPr="005C0E58">
                              <w:rPr>
                                <w:rFonts w:ascii="Euphemia" w:hAnsi="Euphemia"/>
                                <w:color w:val="171191"/>
                                <w:sz w:val="20"/>
                                <w:szCs w:val="20"/>
                              </w:rPr>
                              <w:t>Tania Johnson</w:t>
                            </w:r>
                          </w:p>
                          <w:p w:rsidR="005C0E58" w:rsidRDefault="005C0E58" w:rsidP="001E296B">
                            <w:pPr>
                              <w:pStyle w:val="tagline"/>
                              <w:rPr>
                                <w:rFonts w:ascii="Euphemia" w:hAnsi="Euphemia"/>
                                <w:color w:val="171191"/>
                                <w:sz w:val="20"/>
                                <w:szCs w:val="20"/>
                              </w:rPr>
                            </w:pPr>
                            <w:r w:rsidRPr="005C0E58">
                              <w:rPr>
                                <w:rFonts w:ascii="Euphemia" w:hAnsi="Euphemia"/>
                                <w:color w:val="171191"/>
                                <w:sz w:val="20"/>
                                <w:szCs w:val="20"/>
                              </w:rPr>
                              <w:t>Mark Houck</w:t>
                            </w:r>
                          </w:p>
                          <w:p w:rsidR="005C0E58" w:rsidRDefault="005C0E58" w:rsidP="001E296B">
                            <w:pPr>
                              <w:pStyle w:val="tagline"/>
                              <w:rPr>
                                <w:rFonts w:ascii="Euphemia" w:hAnsi="Euphemia"/>
                                <w:color w:val="171191"/>
                                <w:sz w:val="20"/>
                                <w:szCs w:val="20"/>
                              </w:rPr>
                            </w:pPr>
                            <w:r>
                              <w:rPr>
                                <w:rFonts w:ascii="Euphemia" w:hAnsi="Euphemia"/>
                                <w:color w:val="171191"/>
                                <w:sz w:val="20"/>
                                <w:szCs w:val="20"/>
                              </w:rPr>
                              <w:t>Robert Caruthers</w:t>
                            </w:r>
                          </w:p>
                          <w:p w:rsidR="005C0E58" w:rsidRPr="005C0E58" w:rsidRDefault="005C0E58" w:rsidP="001E296B">
                            <w:pPr>
                              <w:pStyle w:val="tagline"/>
                              <w:rPr>
                                <w:rFonts w:ascii="Euphemia" w:hAnsi="Euphemia"/>
                                <w:color w:val="171191"/>
                                <w:sz w:val="20"/>
                                <w:szCs w:val="20"/>
                              </w:rPr>
                            </w:pPr>
                            <w:r>
                              <w:rPr>
                                <w:rFonts w:ascii="Euphemia" w:hAnsi="Euphemia"/>
                                <w:color w:val="171191"/>
                                <w:sz w:val="20"/>
                                <w:szCs w:val="20"/>
                              </w:rPr>
                              <w:t>Gwendolyn Criswell</w:t>
                            </w:r>
                          </w:p>
                          <w:p w:rsidR="006A32CB" w:rsidRPr="005C0E58" w:rsidRDefault="006A32CB" w:rsidP="001E296B">
                            <w:pPr>
                              <w:pStyle w:val="tagline"/>
                              <w:rPr>
                                <w:rFonts w:ascii="Euphemia" w:hAnsi="Euphemia"/>
                                <w:color w:val="171191"/>
                                <w:sz w:val="20"/>
                                <w:szCs w:val="20"/>
                              </w:rPr>
                            </w:pPr>
                          </w:p>
                          <w:p w:rsidR="005F77A3" w:rsidRPr="00154010" w:rsidRDefault="005F77A3" w:rsidP="001E296B">
                            <w:pPr>
                              <w:pStyle w:val="tagline"/>
                              <w:rPr>
                                <w:rFonts w:ascii="Euphemia" w:hAnsi="Euphemia"/>
                                <w:color w:val="171191"/>
                              </w:rPr>
                            </w:pPr>
                            <w:r w:rsidRPr="00154010">
                              <w:rPr>
                                <w:rFonts w:ascii="Euphemia" w:hAnsi="Euphemia"/>
                                <w:color w:val="171191"/>
                              </w:rPr>
                              <w:t xml:space="preserve">Housing Specialist: </w:t>
                            </w:r>
                            <w:r w:rsidR="004A4BC5" w:rsidRPr="005C0E58">
                              <w:rPr>
                                <w:rFonts w:ascii="Euphemia" w:hAnsi="Euphemia"/>
                                <w:color w:val="171191"/>
                                <w:sz w:val="20"/>
                                <w:szCs w:val="20"/>
                              </w:rPr>
                              <w:t>DeVondre Adams</w:t>
                            </w:r>
                          </w:p>
                          <w:p w:rsidR="005F77A3" w:rsidRPr="00154010" w:rsidRDefault="005F77A3" w:rsidP="001E296B">
                            <w:pPr>
                              <w:pStyle w:val="tagline"/>
                              <w:rPr>
                                <w:rFonts w:ascii="Euphemia" w:hAnsi="Euphemia"/>
                                <w:color w:val="171191"/>
                              </w:rPr>
                            </w:pPr>
                          </w:p>
                          <w:p w:rsidR="006841BD" w:rsidRPr="00154010" w:rsidRDefault="005F77A3" w:rsidP="001E296B">
                            <w:pPr>
                              <w:pStyle w:val="tagline"/>
                              <w:rPr>
                                <w:rFonts w:ascii="Euphemia" w:hAnsi="Euphemia"/>
                                <w:color w:val="171191"/>
                              </w:rPr>
                            </w:pPr>
                            <w:r w:rsidRPr="00154010">
                              <w:rPr>
                                <w:rFonts w:ascii="Euphemia" w:hAnsi="Euphemia"/>
                                <w:color w:val="171191"/>
                              </w:rPr>
                              <w:t>Outreach Specialist</w:t>
                            </w:r>
                            <w:r w:rsidR="005C0E58">
                              <w:rPr>
                                <w:rFonts w:ascii="Euphemia" w:hAnsi="Euphemia"/>
                                <w:color w:val="171191"/>
                              </w:rPr>
                              <w:t>s</w:t>
                            </w:r>
                            <w:r w:rsidRPr="00154010">
                              <w:rPr>
                                <w:rFonts w:ascii="Euphemia" w:hAnsi="Euphemia"/>
                                <w:color w:val="171191"/>
                              </w:rPr>
                              <w:t xml:space="preserve">: </w:t>
                            </w:r>
                          </w:p>
                          <w:p w:rsidR="005F77A3" w:rsidRPr="005C0E58" w:rsidRDefault="005F77A3" w:rsidP="001E296B">
                            <w:pPr>
                              <w:pStyle w:val="tagline"/>
                              <w:rPr>
                                <w:rFonts w:ascii="Euphemia" w:hAnsi="Euphemia"/>
                                <w:color w:val="171191"/>
                                <w:sz w:val="20"/>
                                <w:szCs w:val="20"/>
                              </w:rPr>
                            </w:pPr>
                            <w:r w:rsidRPr="005C0E58">
                              <w:rPr>
                                <w:rFonts w:ascii="Euphemia" w:hAnsi="Euphemia"/>
                                <w:color w:val="171191"/>
                                <w:sz w:val="20"/>
                                <w:szCs w:val="20"/>
                              </w:rPr>
                              <w:t>David Rabindranath</w:t>
                            </w:r>
                          </w:p>
                          <w:p w:rsidR="005C0E58" w:rsidRPr="005C0E58" w:rsidRDefault="005C0E58" w:rsidP="001E296B">
                            <w:pPr>
                              <w:pStyle w:val="tagline"/>
                              <w:rPr>
                                <w:rFonts w:ascii="Euphemia" w:hAnsi="Euphemia"/>
                                <w:color w:val="171191"/>
                                <w:sz w:val="20"/>
                                <w:szCs w:val="20"/>
                              </w:rPr>
                            </w:pPr>
                            <w:r w:rsidRPr="005C0E58">
                              <w:rPr>
                                <w:rFonts w:ascii="Euphemia" w:hAnsi="Euphemia"/>
                                <w:color w:val="171191"/>
                                <w:sz w:val="20"/>
                                <w:szCs w:val="20"/>
                              </w:rPr>
                              <w:t>Darrel Sampson</w:t>
                            </w:r>
                          </w:p>
                          <w:p w:rsidR="005F77A3" w:rsidRPr="001462A6" w:rsidRDefault="005F77A3" w:rsidP="001E296B">
                            <w:pPr>
                              <w:pStyle w:val="tagline"/>
                              <w:rPr>
                                <w:rFonts w:ascii="Euphemia" w:hAnsi="Euphemia"/>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449.45pt;margin-top:218.15pt;width:128.55pt;height:225.4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" filled="f" stroked="f" strokeweight="0" insetpen="t">
                <o:lock v:ext="edit" shapetype="t"/>
                <v:textbox style="mso-fit-shape-to-text:t" inset="2.85pt,2.85pt,2.85pt,2.85pt">
                  <w:txbxContent>
                    <w:p w:rsidR="006841BD" w:rsidRPr="00154010" w:rsidRDefault="0081190A" w:rsidP="0081190A">
                      <w:pPr>
                        <w:pStyle w:val="tagline"/>
                        <w:jc w:val="left"/>
                        <w:rPr>
                          <w:rFonts w:ascii="Euphemia" w:hAnsi="Euphemia"/>
                          <w:color w:val="171191"/>
                        </w:rPr>
                      </w:pPr>
                      <w:r>
                        <w:rPr>
                          <w:rFonts w:ascii="Euphemia" w:hAnsi="Euphemia"/>
                          <w:color w:val="1F497D" w:themeColor="text2"/>
                        </w:rPr>
                        <w:t xml:space="preserve">  </w:t>
                      </w:r>
                      <w:r w:rsidR="005F77A3" w:rsidRPr="00154010">
                        <w:rPr>
                          <w:rFonts w:ascii="Euphemia" w:hAnsi="Euphemia"/>
                          <w:color w:val="171191"/>
                        </w:rPr>
                        <w:t>Case Manager</w:t>
                      </w:r>
                      <w:r w:rsidR="001462A6" w:rsidRPr="00154010">
                        <w:rPr>
                          <w:rFonts w:ascii="Euphemia" w:hAnsi="Euphemia"/>
                          <w:color w:val="171191"/>
                        </w:rPr>
                        <w:t>s</w:t>
                      </w:r>
                      <w:r w:rsidR="005F77A3" w:rsidRPr="00154010">
                        <w:rPr>
                          <w:rFonts w:ascii="Euphemia" w:hAnsi="Euphemia"/>
                          <w:color w:val="171191"/>
                        </w:rPr>
                        <w:t xml:space="preserve">: </w:t>
                      </w:r>
                    </w:p>
                    <w:p w:rsidR="001462A6" w:rsidRPr="005C0E58" w:rsidRDefault="005F77A3" w:rsidP="001462A6">
                      <w:pPr>
                        <w:pStyle w:val="tagline"/>
                        <w:rPr>
                          <w:rFonts w:ascii="Euphemia" w:hAnsi="Euphemia"/>
                          <w:color w:val="171191"/>
                          <w:sz w:val="20"/>
                          <w:szCs w:val="20"/>
                        </w:rPr>
                      </w:pPr>
                      <w:r w:rsidRPr="005C0E58">
                        <w:rPr>
                          <w:rFonts w:ascii="Euphemia" w:hAnsi="Euphemia"/>
                          <w:color w:val="171191"/>
                          <w:sz w:val="20"/>
                          <w:szCs w:val="20"/>
                        </w:rPr>
                        <w:t>Liz Padilla</w:t>
                      </w:r>
                      <w:r w:rsidR="001462A6" w:rsidRPr="005C0E58">
                        <w:rPr>
                          <w:rFonts w:ascii="Euphemia" w:hAnsi="Euphemia"/>
                          <w:color w:val="171191"/>
                          <w:sz w:val="20"/>
                          <w:szCs w:val="20"/>
                        </w:rPr>
                        <w:t xml:space="preserve"> </w:t>
                      </w:r>
                    </w:p>
                    <w:p w:rsidR="005F77A3" w:rsidRPr="005C0E58" w:rsidRDefault="006A32CB" w:rsidP="001E296B">
                      <w:pPr>
                        <w:pStyle w:val="tagline"/>
                        <w:rPr>
                          <w:rFonts w:ascii="Euphemia" w:hAnsi="Euphemia"/>
                          <w:color w:val="171191"/>
                          <w:sz w:val="20"/>
                          <w:szCs w:val="20"/>
                        </w:rPr>
                      </w:pPr>
                      <w:r w:rsidRPr="005C0E58">
                        <w:rPr>
                          <w:rFonts w:ascii="Euphemia" w:hAnsi="Euphemia"/>
                          <w:color w:val="171191"/>
                          <w:sz w:val="20"/>
                          <w:szCs w:val="20"/>
                        </w:rPr>
                        <w:t>Tania Johnson</w:t>
                      </w:r>
                    </w:p>
                    <w:p w:rsidR="005C0E58" w:rsidRDefault="005C0E58" w:rsidP="001E296B">
                      <w:pPr>
                        <w:pStyle w:val="tagline"/>
                        <w:rPr>
                          <w:rFonts w:ascii="Euphemia" w:hAnsi="Euphemia"/>
                          <w:color w:val="171191"/>
                          <w:sz w:val="20"/>
                          <w:szCs w:val="20"/>
                        </w:rPr>
                      </w:pPr>
                      <w:r w:rsidRPr="005C0E58">
                        <w:rPr>
                          <w:rFonts w:ascii="Euphemia" w:hAnsi="Euphemia"/>
                          <w:color w:val="171191"/>
                          <w:sz w:val="20"/>
                          <w:szCs w:val="20"/>
                        </w:rPr>
                        <w:t>Mark Houck</w:t>
                      </w:r>
                    </w:p>
                    <w:p w:rsidR="005C0E58" w:rsidRDefault="005C0E58" w:rsidP="001E296B">
                      <w:pPr>
                        <w:pStyle w:val="tagline"/>
                        <w:rPr>
                          <w:rFonts w:ascii="Euphemia" w:hAnsi="Euphemia"/>
                          <w:color w:val="171191"/>
                          <w:sz w:val="20"/>
                          <w:szCs w:val="20"/>
                        </w:rPr>
                      </w:pPr>
                      <w:r>
                        <w:rPr>
                          <w:rFonts w:ascii="Euphemia" w:hAnsi="Euphemia"/>
                          <w:color w:val="171191"/>
                          <w:sz w:val="20"/>
                          <w:szCs w:val="20"/>
                        </w:rPr>
                        <w:t>Robert Caruthers</w:t>
                      </w:r>
                    </w:p>
                    <w:p w:rsidR="005C0E58" w:rsidRPr="005C0E58" w:rsidRDefault="005C0E58" w:rsidP="001E296B">
                      <w:pPr>
                        <w:pStyle w:val="tagline"/>
                        <w:rPr>
                          <w:rFonts w:ascii="Euphemia" w:hAnsi="Euphemia"/>
                          <w:color w:val="171191"/>
                          <w:sz w:val="20"/>
                          <w:szCs w:val="20"/>
                        </w:rPr>
                      </w:pPr>
                      <w:r>
                        <w:rPr>
                          <w:rFonts w:ascii="Euphemia" w:hAnsi="Euphemia"/>
                          <w:color w:val="171191"/>
                          <w:sz w:val="20"/>
                          <w:szCs w:val="20"/>
                        </w:rPr>
                        <w:t>Gwendolyn Criswell</w:t>
                      </w:r>
                    </w:p>
                    <w:p w:rsidR="006A32CB" w:rsidRPr="005C0E58" w:rsidRDefault="006A32CB" w:rsidP="001E296B">
                      <w:pPr>
                        <w:pStyle w:val="tagline"/>
                        <w:rPr>
                          <w:rFonts w:ascii="Euphemia" w:hAnsi="Euphemia"/>
                          <w:color w:val="171191"/>
                          <w:sz w:val="20"/>
                          <w:szCs w:val="20"/>
                        </w:rPr>
                      </w:pPr>
                    </w:p>
                    <w:p w:rsidR="005F77A3" w:rsidRPr="00154010" w:rsidRDefault="005F77A3" w:rsidP="001E296B">
                      <w:pPr>
                        <w:pStyle w:val="tagline"/>
                        <w:rPr>
                          <w:rFonts w:ascii="Euphemia" w:hAnsi="Euphemia"/>
                          <w:color w:val="171191"/>
                        </w:rPr>
                      </w:pPr>
                      <w:r w:rsidRPr="00154010">
                        <w:rPr>
                          <w:rFonts w:ascii="Euphemia" w:hAnsi="Euphemia"/>
                          <w:color w:val="171191"/>
                        </w:rPr>
                        <w:t xml:space="preserve">Housing Specialist: </w:t>
                      </w:r>
                      <w:proofErr w:type="spellStart"/>
                      <w:r w:rsidR="004A4BC5" w:rsidRPr="005C0E58">
                        <w:rPr>
                          <w:rFonts w:ascii="Euphemia" w:hAnsi="Euphemia"/>
                          <w:color w:val="171191"/>
                          <w:sz w:val="20"/>
                          <w:szCs w:val="20"/>
                        </w:rPr>
                        <w:t>DeVondre</w:t>
                      </w:r>
                      <w:proofErr w:type="spellEnd"/>
                      <w:r w:rsidR="004A4BC5" w:rsidRPr="005C0E58">
                        <w:rPr>
                          <w:rFonts w:ascii="Euphemia" w:hAnsi="Euphemia"/>
                          <w:color w:val="171191"/>
                          <w:sz w:val="20"/>
                          <w:szCs w:val="20"/>
                        </w:rPr>
                        <w:t xml:space="preserve"> Adams</w:t>
                      </w:r>
                    </w:p>
                    <w:p w:rsidR="005F77A3" w:rsidRPr="00154010" w:rsidRDefault="005F77A3" w:rsidP="001E296B">
                      <w:pPr>
                        <w:pStyle w:val="tagline"/>
                        <w:rPr>
                          <w:rFonts w:ascii="Euphemia" w:hAnsi="Euphemia"/>
                          <w:color w:val="171191"/>
                        </w:rPr>
                      </w:pPr>
                    </w:p>
                    <w:p w:rsidR="006841BD" w:rsidRPr="00154010" w:rsidRDefault="005F77A3" w:rsidP="001E296B">
                      <w:pPr>
                        <w:pStyle w:val="tagline"/>
                        <w:rPr>
                          <w:rFonts w:ascii="Euphemia" w:hAnsi="Euphemia"/>
                          <w:color w:val="171191"/>
                        </w:rPr>
                      </w:pPr>
                      <w:r w:rsidRPr="00154010">
                        <w:rPr>
                          <w:rFonts w:ascii="Euphemia" w:hAnsi="Euphemia"/>
                          <w:color w:val="171191"/>
                        </w:rPr>
                        <w:t>Outreach Specialist</w:t>
                      </w:r>
                      <w:r w:rsidR="005C0E58">
                        <w:rPr>
                          <w:rFonts w:ascii="Euphemia" w:hAnsi="Euphemia"/>
                          <w:color w:val="171191"/>
                        </w:rPr>
                        <w:t>s</w:t>
                      </w:r>
                      <w:r w:rsidRPr="00154010">
                        <w:rPr>
                          <w:rFonts w:ascii="Euphemia" w:hAnsi="Euphemia"/>
                          <w:color w:val="171191"/>
                        </w:rPr>
                        <w:t xml:space="preserve">: </w:t>
                      </w:r>
                    </w:p>
                    <w:p w:rsidR="005F77A3" w:rsidRPr="005C0E58" w:rsidRDefault="005F77A3" w:rsidP="001E296B">
                      <w:pPr>
                        <w:pStyle w:val="tagline"/>
                        <w:rPr>
                          <w:rFonts w:ascii="Euphemia" w:hAnsi="Euphemia"/>
                          <w:color w:val="171191"/>
                          <w:sz w:val="20"/>
                          <w:szCs w:val="20"/>
                        </w:rPr>
                      </w:pPr>
                      <w:r w:rsidRPr="005C0E58">
                        <w:rPr>
                          <w:rFonts w:ascii="Euphemia" w:hAnsi="Euphemia"/>
                          <w:color w:val="171191"/>
                          <w:sz w:val="20"/>
                          <w:szCs w:val="20"/>
                        </w:rPr>
                        <w:t>David Rabindranath</w:t>
                      </w:r>
                    </w:p>
                    <w:p w:rsidR="005C0E58" w:rsidRPr="005C0E58" w:rsidRDefault="005C0E58" w:rsidP="001E296B">
                      <w:pPr>
                        <w:pStyle w:val="tagline"/>
                        <w:rPr>
                          <w:rFonts w:ascii="Euphemia" w:hAnsi="Euphemia"/>
                          <w:color w:val="171191"/>
                          <w:sz w:val="20"/>
                          <w:szCs w:val="20"/>
                        </w:rPr>
                      </w:pPr>
                      <w:r w:rsidRPr="005C0E58">
                        <w:rPr>
                          <w:rFonts w:ascii="Euphemia" w:hAnsi="Euphemia"/>
                          <w:color w:val="171191"/>
                          <w:sz w:val="20"/>
                          <w:szCs w:val="20"/>
                        </w:rPr>
                        <w:t>Darrel Sampson</w:t>
                      </w:r>
                    </w:p>
                    <w:p w:rsidR="005F77A3" w:rsidRPr="001462A6" w:rsidRDefault="005F77A3" w:rsidP="001E296B">
                      <w:pPr>
                        <w:pStyle w:val="tagline"/>
                        <w:rPr>
                          <w:rFonts w:ascii="Euphemia" w:hAnsi="Euphemia"/>
                        </w:rPr>
                      </w:pPr>
                    </w:p>
                  </w:txbxContent>
                </v:textbox>
                <w10:wrap anchorx="page" anchory="page"/>
              </v:shape>
            </w:pict>
          </mc:Fallback>
        </mc:AlternateContent>
      </w:r>
    </w:p>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81190A" w:rsidP="007040AA">
      <w:r>
        <w:rPr>
          <w:noProof/>
        </w:rPr>
        <mc:AlternateContent>
          <mc:Choice Requires="wps">
            <w:drawing>
              <wp:anchor distT="36576" distB="36576" distL="36576" distR="36576" simplePos="0" relativeHeight="251660288" behindDoc="0" locked="0" layoutInCell="1" allowOverlap="1" wp14:anchorId="39F7BAC6" wp14:editId="6FC51990">
                <wp:simplePos x="0" y="0"/>
                <wp:positionH relativeFrom="page">
                  <wp:posOffset>5710223</wp:posOffset>
                </wp:positionH>
                <wp:positionV relativeFrom="page">
                  <wp:posOffset>6175182</wp:posOffset>
                </wp:positionV>
                <wp:extent cx="1828800" cy="1772920"/>
                <wp:effectExtent l="1270" t="1905"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17729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296B" w:rsidRPr="00C85E00" w:rsidRDefault="005F77A3" w:rsidP="001E296B">
                            <w:pPr>
                              <w:pStyle w:val="Address1"/>
                              <w:rPr>
                                <w:rFonts w:cs="Miriam"/>
                                <w:color w:val="0000FF"/>
                              </w:rPr>
                            </w:pPr>
                            <w:r w:rsidRPr="00C85E00">
                              <w:rPr>
                                <w:rFonts w:cs="Miriam"/>
                                <w:color w:val="0000FF"/>
                              </w:rPr>
                              <w:t>LightHouse Social Service Centers</w:t>
                            </w:r>
                          </w:p>
                          <w:p w:rsidR="005F77A3" w:rsidRDefault="005F77A3" w:rsidP="005F77A3">
                            <w:pPr>
                              <w:pStyle w:val="Address2"/>
                            </w:pPr>
                            <w:r>
                              <w:t xml:space="preserve">1003 E. Cooley Drive </w:t>
                            </w:r>
                          </w:p>
                          <w:p w:rsidR="005F77A3" w:rsidRDefault="005F77A3" w:rsidP="005F77A3">
                            <w:pPr>
                              <w:pStyle w:val="Address2"/>
                            </w:pPr>
                            <w:r>
                              <w:t>Suite # 205</w:t>
                            </w:r>
                          </w:p>
                          <w:p w:rsidR="005F77A3" w:rsidRDefault="005F77A3" w:rsidP="005F77A3">
                            <w:pPr>
                              <w:pStyle w:val="Address2"/>
                            </w:pPr>
                            <w:r>
                              <w:t>Colton, CA 92324</w:t>
                            </w:r>
                          </w:p>
                          <w:p w:rsidR="005F77A3" w:rsidRDefault="00EE137D" w:rsidP="005F77A3">
                            <w:pPr>
                              <w:pStyle w:val="Address2"/>
                            </w:pPr>
                            <w:r>
                              <w:t>Office</w:t>
                            </w:r>
                            <w:r w:rsidR="005F77A3">
                              <w:t xml:space="preserve"> # 951-571-3533</w:t>
                            </w:r>
                          </w:p>
                          <w:p w:rsidR="00C85E00" w:rsidRDefault="00C85E00" w:rsidP="005F77A3">
                            <w:pPr>
                              <w:pStyle w:val="Address2"/>
                            </w:pPr>
                          </w:p>
                          <w:p w:rsidR="001E296B" w:rsidRPr="00C85E00" w:rsidRDefault="001E296B" w:rsidP="005F77A3">
                            <w:pPr>
                              <w:pStyle w:val="Address2"/>
                            </w:pPr>
                            <w:r>
                              <w:t>E-mail Address</w:t>
                            </w:r>
                            <w:r w:rsidR="00C85E00">
                              <w:t>:</w:t>
                            </w:r>
                            <w:r w:rsidR="005F77A3">
                              <w:t xml:space="preserve"> </w:t>
                            </w:r>
                            <w:r w:rsidR="006A32CB">
                              <w:rPr>
                                <w:color w:val="0000FF"/>
                              </w:rPr>
                              <w:t>Davidr@lighthouse-ssc.org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449.6pt;margin-top:486.25pt;width:2in;height:139.6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LxAQMAAG4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" stroked="f" strokeweight="0" insetpen="t">
                <v:shadow color="#ccc"/>
                <o:lock v:ext="edit" shapetype="t"/>
                <v:textbox style="mso-fit-shape-to-text:t" inset="2.85pt,2.85pt,2.85pt,2.85pt">
                  <w:txbxContent>
                    <w:p w:rsidR="001E296B" w:rsidRPr="00C85E00" w:rsidRDefault="005F77A3" w:rsidP="001E296B">
                      <w:pPr>
                        <w:pStyle w:val="Address1"/>
                        <w:rPr>
                          <w:rFonts w:cs="Miriam"/>
                          <w:color w:val="0000FF"/>
                        </w:rPr>
                      </w:pPr>
                      <w:r w:rsidRPr="00C85E00">
                        <w:rPr>
                          <w:rFonts w:cs="Miriam"/>
                          <w:color w:val="0000FF"/>
                        </w:rPr>
                        <w:t>LightHouse Social Service Centers</w:t>
                      </w:r>
                    </w:p>
                    <w:p w:rsidR="005F77A3" w:rsidRDefault="005F77A3" w:rsidP="005F77A3">
                      <w:pPr>
                        <w:pStyle w:val="Address2"/>
                      </w:pPr>
                      <w:r>
                        <w:t xml:space="preserve">1003 E. Cooley Drive </w:t>
                      </w:r>
                    </w:p>
                    <w:p w:rsidR="005F77A3" w:rsidRDefault="005F77A3" w:rsidP="005F77A3">
                      <w:pPr>
                        <w:pStyle w:val="Address2"/>
                      </w:pPr>
                      <w:r>
                        <w:t>Suite # 205</w:t>
                      </w:r>
                    </w:p>
                    <w:p w:rsidR="005F77A3" w:rsidRDefault="005F77A3" w:rsidP="005F77A3">
                      <w:pPr>
                        <w:pStyle w:val="Address2"/>
                      </w:pPr>
                      <w:r>
                        <w:t>Colton, CA 92324</w:t>
                      </w:r>
                    </w:p>
                    <w:p w:rsidR="005F77A3" w:rsidRDefault="00EE137D" w:rsidP="005F77A3">
                      <w:pPr>
                        <w:pStyle w:val="Address2"/>
                      </w:pPr>
                      <w:r>
                        <w:t>Office</w:t>
                      </w:r>
                      <w:r w:rsidR="005F77A3">
                        <w:t xml:space="preserve"> # 951-571-3533</w:t>
                      </w:r>
                      <w:bookmarkStart w:id="1" w:name="_GoBack"/>
                      <w:bookmarkEnd w:id="1"/>
                    </w:p>
                    <w:p w:rsidR="00C85E00" w:rsidRDefault="00C85E00" w:rsidP="005F77A3">
                      <w:pPr>
                        <w:pStyle w:val="Address2"/>
                      </w:pPr>
                    </w:p>
                    <w:p w:rsidR="001E296B" w:rsidRPr="00C85E00" w:rsidRDefault="001E296B" w:rsidP="005F77A3">
                      <w:pPr>
                        <w:pStyle w:val="Address2"/>
                      </w:pPr>
                      <w:r>
                        <w:t>E-mail Address</w:t>
                      </w:r>
                      <w:r w:rsidR="00C85E00">
                        <w:t>:</w:t>
                      </w:r>
                      <w:r w:rsidR="005F77A3">
                        <w:t xml:space="preserve"> </w:t>
                      </w:r>
                      <w:r w:rsidR="006A32CB">
                        <w:rPr>
                          <w:color w:val="0000FF"/>
                        </w:rPr>
                        <w:t>Davidr@lighthouse-ssc.org</w:t>
                      </w:r>
                    </w:p>
                  </w:txbxContent>
                </v:textbox>
                <w10:wrap anchorx="page" anchory="page"/>
              </v:shape>
            </w:pict>
          </mc:Fallback>
        </mc:AlternateContent>
      </w:r>
    </w:p>
    <w:p w:rsidR="007040AA" w:rsidRPr="007040AA" w:rsidRDefault="007040AA" w:rsidP="007040AA"/>
    <w:p w:rsidR="007040AA" w:rsidRPr="007040AA" w:rsidRDefault="007040AA" w:rsidP="007040AA"/>
    <w:p w:rsidR="007040AA" w:rsidRPr="007040AA" w:rsidRDefault="0081190A" w:rsidP="007040AA">
      <w:r>
        <w:rPr>
          <w:noProof/>
        </w:rPr>
        <mc:AlternateContent>
          <mc:Choice Requires="wps">
            <w:drawing>
              <wp:anchor distT="36576" distB="36576" distL="36576" distR="36576" simplePos="0" relativeHeight="251653120" behindDoc="0" locked="0" layoutInCell="1" allowOverlap="1" wp14:anchorId="098A0EBE" wp14:editId="10644E1E">
                <wp:simplePos x="0" y="0"/>
                <wp:positionH relativeFrom="page">
                  <wp:posOffset>2414167</wp:posOffset>
                </wp:positionH>
                <wp:positionV relativeFrom="page">
                  <wp:posOffset>6554268</wp:posOffset>
                </wp:positionV>
                <wp:extent cx="681031" cy="3409365"/>
                <wp:effectExtent l="0" t="773748" r="0" b="774382"/>
                <wp:wrapNone/>
                <wp:docPr id="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8560333" flipH="1">
                          <a:off x="0" y="0"/>
                          <a:ext cx="681031" cy="340936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5400000" scaled="1"/>
                          <a:tileRect/>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32F68C" id="Oval 35" o:spid="_x0000_s1026" style="position:absolute;margin-left:190.1pt;margin-top:516.1pt;width:53.6pt;height:268.45pt;rotation:3320127fd;flip:x;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" fillcolor="#700" stroked="f">
                <v:fill color2="#ce0000" rotate="t" colors="0 #700;.5 #ad0000;1 #ce0000" focus="100%" type="gradient"/>
                <o:lock v:ext="edit" shapetype="t"/>
                <v:textbox inset="2.88pt,2.88pt,2.88pt,2.88pt"/>
                <w10:wrap anchorx="page" anchory="page"/>
              </v:oval>
            </w:pict>
          </mc:Fallback>
        </mc:AlternateContent>
      </w:r>
    </w:p>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81190A" w:rsidP="007040AA">
      <w:r>
        <w:rPr>
          <w:noProof/>
        </w:rPr>
        <mc:AlternateContent>
          <mc:Choice Requires="wps">
            <w:drawing>
              <wp:anchor distT="36576" distB="36576" distL="36576" distR="36576" simplePos="0" relativeHeight="251656192" behindDoc="0" locked="0" layoutInCell="1" allowOverlap="1" wp14:anchorId="6F1AF1C4" wp14:editId="77B9F0D3">
                <wp:simplePos x="0" y="0"/>
                <wp:positionH relativeFrom="margin">
                  <wp:posOffset>110104</wp:posOffset>
                </wp:positionH>
                <wp:positionV relativeFrom="page">
                  <wp:posOffset>7712075</wp:posOffset>
                </wp:positionV>
                <wp:extent cx="4799965" cy="946205"/>
                <wp:effectExtent l="0" t="0" r="0" b="0"/>
                <wp:wrapNone/>
                <wp:docPr id="1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99965" cy="946205"/>
                        </a:xfrm>
                        <a:prstGeom prst="ellipse">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14:hiddenEffects>
                          </a:ext>
                        </a:extLst>
                      </wps:spPr>
                      <wps:txbx>
                        <w:txbxContent>
                          <w:p w:rsidR="0081190A" w:rsidRDefault="0081190A" w:rsidP="00F65D30">
                            <w:pPr>
                              <w:pStyle w:val="Heading1"/>
                              <w:jc w:val="left"/>
                              <w:rPr>
                                <w:sz w:val="24"/>
                                <w:szCs w:val="24"/>
                                <w:lang w:val="en"/>
                              </w:rPr>
                            </w:pPr>
                          </w:p>
                          <w:p w:rsidR="001E296B" w:rsidRPr="00154010" w:rsidRDefault="005F77A3" w:rsidP="00F65D30">
                            <w:pPr>
                              <w:pStyle w:val="Heading1"/>
                              <w:jc w:val="left"/>
                              <w:rPr>
                                <w:sz w:val="24"/>
                                <w:szCs w:val="24"/>
                                <w:lang w:val="en"/>
                              </w:rPr>
                            </w:pPr>
                            <w:r w:rsidRPr="00C85E00">
                              <w:rPr>
                                <w:sz w:val="24"/>
                                <w:szCs w:val="24"/>
                                <w:lang w:val="en"/>
                              </w:rPr>
                              <w:t>Veteran</w:t>
                            </w:r>
                            <w:r w:rsidR="00C85E00" w:rsidRPr="00C85E00">
                              <w:rPr>
                                <w:sz w:val="24"/>
                                <w:szCs w:val="24"/>
                                <w:lang w:val="en"/>
                              </w:rPr>
                              <w:t>s Housing and T</w:t>
                            </w:r>
                            <w:r w:rsidR="00F65D30" w:rsidRPr="00C85E00">
                              <w:rPr>
                                <w:sz w:val="24"/>
                                <w:szCs w:val="24"/>
                                <w:lang w:val="en"/>
                              </w:rPr>
                              <w:t>em</w:t>
                            </w:r>
                            <w:r w:rsidR="00C85E00" w:rsidRPr="00C85E00">
                              <w:rPr>
                                <w:sz w:val="24"/>
                                <w:szCs w:val="24"/>
                                <w:lang w:val="en"/>
                              </w:rPr>
                              <w:t>porary F</w:t>
                            </w:r>
                            <w:r w:rsidR="00F65D30" w:rsidRPr="00C85E00">
                              <w:rPr>
                                <w:sz w:val="24"/>
                                <w:szCs w:val="24"/>
                                <w:lang w:val="en"/>
                              </w:rPr>
                              <w:t>inancial</w:t>
                            </w:r>
                            <w:r w:rsidRPr="00C85E00">
                              <w:rPr>
                                <w:sz w:val="24"/>
                                <w:szCs w:val="24"/>
                                <w:lang w:val="en"/>
                              </w:rPr>
                              <w:t xml:space="preserve"> Assistance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1AF1C4" id="Oval 38" o:spid="_x0000_s1029" style="position:absolute;margin-left:8.65pt;margin-top:607.25pt;width:377.95pt;height:74.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" filled="f" fillcolor="#39f" stroked="f" strokeweight="0" insetpen="t">
                <o:lock v:ext="edit" shapetype="t"/>
                <v:textbox inset="2.88pt,2.88pt,2.88pt,2.88pt">
                  <w:txbxContent>
                    <w:p w:rsidR="0081190A" w:rsidRDefault="0081190A" w:rsidP="00F65D30">
                      <w:pPr>
                        <w:pStyle w:val="Heading1"/>
                        <w:jc w:val="left"/>
                        <w:rPr>
                          <w:sz w:val="24"/>
                          <w:szCs w:val="24"/>
                          <w:lang w:val="en"/>
                        </w:rPr>
                      </w:pPr>
                    </w:p>
                    <w:p w:rsidR="001E296B" w:rsidRPr="00154010" w:rsidRDefault="005F77A3" w:rsidP="00F65D30">
                      <w:pPr>
                        <w:pStyle w:val="Heading1"/>
                        <w:jc w:val="left"/>
                        <w:rPr>
                          <w:sz w:val="24"/>
                          <w:szCs w:val="24"/>
                          <w:lang w:val="en"/>
                        </w:rPr>
                      </w:pPr>
                      <w:r w:rsidRPr="00C85E00">
                        <w:rPr>
                          <w:sz w:val="24"/>
                          <w:szCs w:val="24"/>
                          <w:lang w:val="en"/>
                        </w:rPr>
                        <w:t>Veteran</w:t>
                      </w:r>
                      <w:r w:rsidR="00C85E00" w:rsidRPr="00C85E00">
                        <w:rPr>
                          <w:sz w:val="24"/>
                          <w:szCs w:val="24"/>
                          <w:lang w:val="en"/>
                        </w:rPr>
                        <w:t>s Housing and T</w:t>
                      </w:r>
                      <w:r w:rsidR="00F65D30" w:rsidRPr="00C85E00">
                        <w:rPr>
                          <w:sz w:val="24"/>
                          <w:szCs w:val="24"/>
                          <w:lang w:val="en"/>
                        </w:rPr>
                        <w:t>em</w:t>
                      </w:r>
                      <w:r w:rsidR="00C85E00" w:rsidRPr="00C85E00">
                        <w:rPr>
                          <w:sz w:val="24"/>
                          <w:szCs w:val="24"/>
                          <w:lang w:val="en"/>
                        </w:rPr>
                        <w:t>porary F</w:t>
                      </w:r>
                      <w:r w:rsidR="00F65D30" w:rsidRPr="00C85E00">
                        <w:rPr>
                          <w:sz w:val="24"/>
                          <w:szCs w:val="24"/>
                          <w:lang w:val="en"/>
                        </w:rPr>
                        <w:t>inancial</w:t>
                      </w:r>
                      <w:r w:rsidRPr="00C85E00">
                        <w:rPr>
                          <w:sz w:val="24"/>
                          <w:szCs w:val="24"/>
                          <w:lang w:val="en"/>
                        </w:rPr>
                        <w:t xml:space="preserve"> Assistance</w:t>
                      </w:r>
                    </w:p>
                  </w:txbxContent>
                </v:textbox>
                <w10:wrap anchorx="margin" anchory="page"/>
              </v:oval>
            </w:pict>
          </mc:Fallback>
        </mc:AlternateContent>
      </w:r>
    </w:p>
    <w:p w:rsidR="007040AA" w:rsidRPr="007040AA" w:rsidRDefault="0081190A" w:rsidP="007040AA">
      <w:r>
        <w:rPr>
          <w:noProof/>
        </w:rPr>
        <mc:AlternateContent>
          <mc:Choice Requires="wps">
            <w:drawing>
              <wp:anchor distT="0" distB="0" distL="114300" distR="114300" simplePos="0" relativeHeight="251655168" behindDoc="0" locked="0" layoutInCell="1" allowOverlap="1" wp14:anchorId="1D4673EA" wp14:editId="32D9A842">
                <wp:simplePos x="0" y="0"/>
                <wp:positionH relativeFrom="page">
                  <wp:posOffset>786130</wp:posOffset>
                </wp:positionH>
                <wp:positionV relativeFrom="page">
                  <wp:posOffset>7854950</wp:posOffset>
                </wp:positionV>
                <wp:extent cx="4189730" cy="795020"/>
                <wp:effectExtent l="0" t="0" r="1270" b="5080"/>
                <wp:wrapNone/>
                <wp:docPr id="1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795020"/>
                        </a:xfrm>
                        <a:prstGeom prst="ellipse">
                          <a:avLst/>
                        </a:prstGeom>
                        <a:solidFill>
                          <a:srgbClr val="0000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61.9pt;margin-top:618.5pt;width:329.9pt;height:6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" fillcolor="blue" stroked="f">
                <w10:wrap anchorx="page" anchory="page"/>
              </v:oval>
            </w:pict>
          </mc:Fallback>
        </mc:AlternateContent>
      </w:r>
    </w:p>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Pr="007040AA" w:rsidRDefault="007040AA" w:rsidP="007040AA"/>
    <w:p w:rsidR="007040AA" w:rsidRDefault="007040AA" w:rsidP="007040AA"/>
    <w:p w:rsidR="007040AA" w:rsidRPr="007040AA" w:rsidRDefault="007040AA" w:rsidP="007040AA"/>
    <w:p w:rsidR="007040AA" w:rsidRDefault="007040AA" w:rsidP="007040AA"/>
    <w:p w:rsidR="007040AA" w:rsidRDefault="007040AA" w:rsidP="007040AA"/>
    <w:p w:rsidR="003E6F76" w:rsidRPr="007040AA" w:rsidRDefault="007040AA" w:rsidP="007040AA">
      <w:pPr>
        <w:tabs>
          <w:tab w:val="left" w:pos="3051"/>
        </w:tabs>
      </w:pPr>
      <w:r>
        <w:tab/>
      </w:r>
    </w:p>
    <w:sectPr w:rsidR="003E6F76" w:rsidRPr="007040AA"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A3"/>
    <w:rsid w:val="00006154"/>
    <w:rsid w:val="00044E39"/>
    <w:rsid w:val="00065DF9"/>
    <w:rsid w:val="000B27BE"/>
    <w:rsid w:val="000B7BED"/>
    <w:rsid w:val="001462A6"/>
    <w:rsid w:val="00154010"/>
    <w:rsid w:val="00182175"/>
    <w:rsid w:val="001A4EBA"/>
    <w:rsid w:val="001C4C8F"/>
    <w:rsid w:val="001E296B"/>
    <w:rsid w:val="00291235"/>
    <w:rsid w:val="00305203"/>
    <w:rsid w:val="00346B36"/>
    <w:rsid w:val="003C363D"/>
    <w:rsid w:val="003E6F76"/>
    <w:rsid w:val="00476B75"/>
    <w:rsid w:val="00482CB7"/>
    <w:rsid w:val="004A4BC5"/>
    <w:rsid w:val="004F2E90"/>
    <w:rsid w:val="00506068"/>
    <w:rsid w:val="005063B3"/>
    <w:rsid w:val="005123DC"/>
    <w:rsid w:val="0051395B"/>
    <w:rsid w:val="0057755E"/>
    <w:rsid w:val="005A527E"/>
    <w:rsid w:val="005C0E58"/>
    <w:rsid w:val="005F77A3"/>
    <w:rsid w:val="00632EA7"/>
    <w:rsid w:val="006841BD"/>
    <w:rsid w:val="006A32CB"/>
    <w:rsid w:val="006F0AC3"/>
    <w:rsid w:val="006F78F3"/>
    <w:rsid w:val="007040AA"/>
    <w:rsid w:val="00712A4A"/>
    <w:rsid w:val="007544DC"/>
    <w:rsid w:val="00773FE7"/>
    <w:rsid w:val="007C08E2"/>
    <w:rsid w:val="007F7CCA"/>
    <w:rsid w:val="0081190A"/>
    <w:rsid w:val="0086162F"/>
    <w:rsid w:val="008C0E07"/>
    <w:rsid w:val="00960B9F"/>
    <w:rsid w:val="00A81D19"/>
    <w:rsid w:val="00AD0D09"/>
    <w:rsid w:val="00BB7A3C"/>
    <w:rsid w:val="00BF7A03"/>
    <w:rsid w:val="00C35F24"/>
    <w:rsid w:val="00C65925"/>
    <w:rsid w:val="00C85E00"/>
    <w:rsid w:val="00CA4838"/>
    <w:rsid w:val="00CD2C22"/>
    <w:rsid w:val="00CF061C"/>
    <w:rsid w:val="00D31D89"/>
    <w:rsid w:val="00E038DF"/>
    <w:rsid w:val="00E66376"/>
    <w:rsid w:val="00EA770A"/>
    <w:rsid w:val="00EE137D"/>
    <w:rsid w:val="00F65D30"/>
    <w:rsid w:val="00F7065A"/>
    <w:rsid w:val="00F95D52"/>
    <w:rsid w:val="00FA6E6D"/>
    <w:rsid w:val="00FC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35"/>
    <w:rPr>
      <w:color w:val="000000"/>
      <w:kern w:val="28"/>
    </w:rPr>
  </w:style>
  <w:style w:type="paragraph" w:styleId="Heading1">
    <w:name w:val="heading 1"/>
    <w:basedOn w:val="Normal"/>
    <w:next w:val="Normal"/>
    <w:qFormat/>
    <w:rsid w:val="007C08E2"/>
    <w:pPr>
      <w:keepNext/>
      <w:spacing w:after="60"/>
      <w:jc w:val="center"/>
      <w:outlineLvl w:val="0"/>
    </w:pPr>
    <w:rPr>
      <w:rFonts w:ascii="Tahoma" w:hAnsi="Tahoma" w:cs="Arial"/>
      <w:b/>
      <w:bCs/>
      <w:color w:val="FFFFFF"/>
      <w:spacing w:val="20"/>
      <w:kern w:val="32"/>
      <w:sz w:val="28"/>
      <w:szCs w:val="32"/>
    </w:rPr>
  </w:style>
  <w:style w:type="paragraph" w:styleId="Heading2">
    <w:name w:val="heading 2"/>
    <w:next w:val="Normal"/>
    <w:qFormat/>
    <w:rsid w:val="00C65925"/>
    <w:pPr>
      <w:keepNext/>
      <w:spacing w:before="240" w:after="240"/>
      <w:outlineLvl w:val="1"/>
    </w:pPr>
    <w:rPr>
      <w:rFonts w:ascii="Tahoma" w:hAnsi="Tahoma" w:cs="Arial"/>
      <w:b/>
      <w:bCs/>
      <w:iCs/>
      <w:kern w:val="28"/>
      <w:sz w:val="28"/>
      <w:szCs w:val="28"/>
    </w:rPr>
  </w:style>
  <w:style w:type="paragraph" w:styleId="Heading3">
    <w:name w:val="heading 3"/>
    <w:basedOn w:val="Normal"/>
    <w:next w:val="Normal"/>
    <w:qFormat/>
    <w:rsid w:val="00E663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F7065A"/>
    <w:pPr>
      <w:spacing w:after="240"/>
    </w:pPr>
    <w:rPr>
      <w:rFonts w:ascii="Tahoma" w:hAnsi="Tahoma"/>
      <w:b/>
      <w:color w:val="3399FF"/>
      <w:spacing w:val="30"/>
      <w:kern w:val="28"/>
      <w:sz w:val="24"/>
      <w:szCs w:val="24"/>
      <w:lang w:val="en"/>
    </w:rPr>
  </w:style>
  <w:style w:type="paragraph" w:customStyle="1" w:styleId="Address2">
    <w:name w:val="Address 2"/>
    <w:next w:val="Normal"/>
    <w:rsid w:val="00CF061C"/>
    <w:rPr>
      <w:rFonts w:ascii="Tahoma" w:hAnsi="Tahoma"/>
      <w:kern w:val="28"/>
      <w:sz w:val="22"/>
      <w:szCs w:val="22"/>
      <w:lang w:val="en"/>
    </w:rPr>
  </w:style>
  <w:style w:type="paragraph" w:customStyle="1" w:styleId="tagline">
    <w:name w:val="tagline"/>
    <w:rsid w:val="001A4EBA"/>
    <w:pPr>
      <w:jc w:val="center"/>
    </w:pPr>
    <w:rPr>
      <w:rFonts w:ascii="Tahoma" w:hAnsi="Tahoma"/>
      <w:color w:val="3399FF"/>
      <w:kern w:val="28"/>
      <w:sz w:val="28"/>
      <w:szCs w:val="28"/>
      <w:lang w:val="en"/>
    </w:rPr>
  </w:style>
  <w:style w:type="paragraph" w:customStyle="1" w:styleId="bodytext">
    <w:name w:val="bodytext"/>
    <w:basedOn w:val="Normal"/>
    <w:rsid w:val="00CF061C"/>
    <w:pPr>
      <w:spacing w:after="120" w:line="429" w:lineRule="auto"/>
    </w:pPr>
    <w:rPr>
      <w:rFonts w:ascii="Palatino Linotype" w:hAnsi="Palatino Linotype"/>
      <w:color w:val="auto"/>
      <w:sz w:val="24"/>
      <w:szCs w:val="24"/>
      <w:lang w:val="en"/>
    </w:rPr>
  </w:style>
  <w:style w:type="paragraph" w:styleId="BalloonText">
    <w:name w:val="Balloon Text"/>
    <w:basedOn w:val="Normal"/>
    <w:link w:val="BalloonTextChar"/>
    <w:uiPriority w:val="99"/>
    <w:semiHidden/>
    <w:unhideWhenUsed/>
    <w:rsid w:val="00146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A6"/>
    <w:rPr>
      <w:rFonts w:ascii="Segoe UI" w:hAnsi="Segoe UI" w:cs="Segoe UI"/>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35"/>
    <w:rPr>
      <w:color w:val="000000"/>
      <w:kern w:val="28"/>
    </w:rPr>
  </w:style>
  <w:style w:type="paragraph" w:styleId="Heading1">
    <w:name w:val="heading 1"/>
    <w:basedOn w:val="Normal"/>
    <w:next w:val="Normal"/>
    <w:qFormat/>
    <w:rsid w:val="007C08E2"/>
    <w:pPr>
      <w:keepNext/>
      <w:spacing w:after="60"/>
      <w:jc w:val="center"/>
      <w:outlineLvl w:val="0"/>
    </w:pPr>
    <w:rPr>
      <w:rFonts w:ascii="Tahoma" w:hAnsi="Tahoma" w:cs="Arial"/>
      <w:b/>
      <w:bCs/>
      <w:color w:val="FFFFFF"/>
      <w:spacing w:val="20"/>
      <w:kern w:val="32"/>
      <w:sz w:val="28"/>
      <w:szCs w:val="32"/>
    </w:rPr>
  </w:style>
  <w:style w:type="paragraph" w:styleId="Heading2">
    <w:name w:val="heading 2"/>
    <w:next w:val="Normal"/>
    <w:qFormat/>
    <w:rsid w:val="00C65925"/>
    <w:pPr>
      <w:keepNext/>
      <w:spacing w:before="240" w:after="240"/>
      <w:outlineLvl w:val="1"/>
    </w:pPr>
    <w:rPr>
      <w:rFonts w:ascii="Tahoma" w:hAnsi="Tahoma" w:cs="Arial"/>
      <w:b/>
      <w:bCs/>
      <w:iCs/>
      <w:kern w:val="28"/>
      <w:sz w:val="28"/>
      <w:szCs w:val="28"/>
    </w:rPr>
  </w:style>
  <w:style w:type="paragraph" w:styleId="Heading3">
    <w:name w:val="heading 3"/>
    <w:basedOn w:val="Normal"/>
    <w:next w:val="Normal"/>
    <w:qFormat/>
    <w:rsid w:val="00E663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F7065A"/>
    <w:pPr>
      <w:spacing w:after="240"/>
    </w:pPr>
    <w:rPr>
      <w:rFonts w:ascii="Tahoma" w:hAnsi="Tahoma"/>
      <w:b/>
      <w:color w:val="3399FF"/>
      <w:spacing w:val="30"/>
      <w:kern w:val="28"/>
      <w:sz w:val="24"/>
      <w:szCs w:val="24"/>
      <w:lang w:val="en"/>
    </w:rPr>
  </w:style>
  <w:style w:type="paragraph" w:customStyle="1" w:styleId="Address2">
    <w:name w:val="Address 2"/>
    <w:next w:val="Normal"/>
    <w:rsid w:val="00CF061C"/>
    <w:rPr>
      <w:rFonts w:ascii="Tahoma" w:hAnsi="Tahoma"/>
      <w:kern w:val="28"/>
      <w:sz w:val="22"/>
      <w:szCs w:val="22"/>
      <w:lang w:val="en"/>
    </w:rPr>
  </w:style>
  <w:style w:type="paragraph" w:customStyle="1" w:styleId="tagline">
    <w:name w:val="tagline"/>
    <w:rsid w:val="001A4EBA"/>
    <w:pPr>
      <w:jc w:val="center"/>
    </w:pPr>
    <w:rPr>
      <w:rFonts w:ascii="Tahoma" w:hAnsi="Tahoma"/>
      <w:color w:val="3399FF"/>
      <w:kern w:val="28"/>
      <w:sz w:val="28"/>
      <w:szCs w:val="28"/>
      <w:lang w:val="en"/>
    </w:rPr>
  </w:style>
  <w:style w:type="paragraph" w:customStyle="1" w:styleId="bodytext">
    <w:name w:val="bodytext"/>
    <w:basedOn w:val="Normal"/>
    <w:rsid w:val="00CF061C"/>
    <w:pPr>
      <w:spacing w:after="120" w:line="429" w:lineRule="auto"/>
    </w:pPr>
    <w:rPr>
      <w:rFonts w:ascii="Palatino Linotype" w:hAnsi="Palatino Linotype"/>
      <w:color w:val="auto"/>
      <w:sz w:val="24"/>
      <w:szCs w:val="24"/>
      <w:lang w:val="en"/>
    </w:rPr>
  </w:style>
  <w:style w:type="paragraph" w:styleId="BalloonText">
    <w:name w:val="Balloon Text"/>
    <w:basedOn w:val="Normal"/>
    <w:link w:val="BalloonTextChar"/>
    <w:uiPriority w:val="99"/>
    <w:semiHidden/>
    <w:unhideWhenUsed/>
    <w:rsid w:val="00146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A6"/>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LIGHTHOUSE\AppData\Roaming\Microsoft\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Flyer(2)</Template>
  <TotalTime>0</TotalTime>
  <Pages>1</Pages>
  <Words>10</Words>
  <Characters>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Rabindranath</dc:creator>
  <cp:lastModifiedBy>Luttrell, Deanna DBH</cp:lastModifiedBy>
  <cp:revision>2</cp:revision>
  <cp:lastPrinted>2015-10-26T16:58:00Z</cp:lastPrinted>
  <dcterms:created xsi:type="dcterms:W3CDTF">2015-11-13T17:55:00Z</dcterms:created>
  <dcterms:modified xsi:type="dcterms:W3CDTF">2015-11-13T17:55:00Z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TC060873281033</vt:lpwstr>
  </property>
</Properties>
</file>