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75AB" w14:textId="77777777" w:rsidR="00603C8D" w:rsidRPr="00AF7725" w:rsidRDefault="00603C8D" w:rsidP="002F00C5">
      <w:pPr>
        <w:spacing w:after="0" w:line="240" w:lineRule="auto"/>
        <w:rPr>
          <w:sz w:val="20"/>
          <w:szCs w:val="20"/>
        </w:rPr>
      </w:pPr>
    </w:p>
    <w:p w14:paraId="150CD2F4" w14:textId="77777777" w:rsidR="002D2339" w:rsidRDefault="009724A2" w:rsidP="002F00C5">
      <w:pPr>
        <w:spacing w:after="0" w:line="240" w:lineRule="auto"/>
        <w:jc w:val="center"/>
      </w:pPr>
      <w:r w:rsidRPr="002D2339">
        <w:rPr>
          <w:noProof/>
          <w:color w:val="0000FF"/>
          <w:sz w:val="14"/>
          <w:szCs w:val="14"/>
        </w:rPr>
        <w:drawing>
          <wp:inline distT="0" distB="0" distL="0" distR="0" wp14:anchorId="0AA18AC0" wp14:editId="7254A9D6">
            <wp:extent cx="13081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733425"/>
                    </a:xfrm>
                    <a:prstGeom prst="rect">
                      <a:avLst/>
                    </a:prstGeom>
                    <a:noFill/>
                    <a:ln>
                      <a:noFill/>
                    </a:ln>
                  </pic:spPr>
                </pic:pic>
              </a:graphicData>
            </a:graphic>
          </wp:inline>
        </w:drawing>
      </w:r>
      <w:r w:rsidR="002F00C5">
        <w:rPr>
          <w:noProof/>
        </w:rPr>
        <w:t xml:space="preserve">                    </w:t>
      </w:r>
    </w:p>
    <w:p w14:paraId="2805861A" w14:textId="77777777" w:rsidR="002F00C5" w:rsidRDefault="00CD3609" w:rsidP="002F00C5">
      <w:pPr>
        <w:spacing w:after="0" w:line="240" w:lineRule="auto"/>
        <w:jc w:val="center"/>
        <w:rPr>
          <w:noProof/>
        </w:rPr>
      </w:pPr>
      <w:r>
        <w:rPr>
          <w:noProof/>
        </w:rPr>
        <w:tab/>
      </w:r>
      <w:r>
        <w:rPr>
          <w:noProof/>
        </w:rPr>
        <w:tab/>
      </w:r>
      <w:r>
        <w:rPr>
          <w:noProof/>
        </w:rPr>
        <w:tab/>
      </w:r>
    </w:p>
    <w:p w14:paraId="76F65468" w14:textId="77777777" w:rsidR="00603C8D" w:rsidRPr="00AF7725" w:rsidRDefault="00603C8D" w:rsidP="002F00C5">
      <w:pPr>
        <w:spacing w:after="0" w:line="240" w:lineRule="auto"/>
        <w:jc w:val="center"/>
        <w:rPr>
          <w:sz w:val="20"/>
          <w:szCs w:val="20"/>
        </w:rPr>
      </w:pPr>
      <w:r w:rsidRPr="00AF7725">
        <w:rPr>
          <w:sz w:val="20"/>
          <w:szCs w:val="20"/>
        </w:rPr>
        <w:t>COUNTY OF SAN BERNARDINO</w:t>
      </w:r>
    </w:p>
    <w:p w14:paraId="63110620" w14:textId="77777777" w:rsidR="00603C8D" w:rsidRPr="00AF7725" w:rsidRDefault="00603C8D" w:rsidP="00CD3609">
      <w:pPr>
        <w:spacing w:after="0" w:line="240" w:lineRule="auto"/>
        <w:jc w:val="center"/>
        <w:rPr>
          <w:sz w:val="20"/>
          <w:szCs w:val="20"/>
        </w:rPr>
      </w:pPr>
      <w:r w:rsidRPr="00AF7725">
        <w:rPr>
          <w:sz w:val="20"/>
          <w:szCs w:val="20"/>
        </w:rPr>
        <w:t xml:space="preserve">NOTICE OF AVAILABILITY (NOA) </w:t>
      </w:r>
      <w:r w:rsidR="005C4D3A" w:rsidRPr="00AF7725">
        <w:rPr>
          <w:sz w:val="20"/>
          <w:szCs w:val="20"/>
        </w:rPr>
        <w:t>/</w:t>
      </w:r>
      <w:r w:rsidRPr="00AF7725">
        <w:rPr>
          <w:sz w:val="20"/>
          <w:szCs w:val="20"/>
        </w:rPr>
        <w:t xml:space="preserve"> NOTICE OF INTENT (NOI) TO ADOPT</w:t>
      </w:r>
    </w:p>
    <w:p w14:paraId="66972272" w14:textId="71E1B81F" w:rsidR="00BF6A5E" w:rsidRPr="00AF7725" w:rsidRDefault="00603C8D" w:rsidP="006B7A90">
      <w:pPr>
        <w:spacing w:after="0" w:line="240" w:lineRule="auto"/>
        <w:jc w:val="center"/>
        <w:rPr>
          <w:sz w:val="20"/>
          <w:szCs w:val="20"/>
        </w:rPr>
      </w:pPr>
      <w:r w:rsidRPr="00AF7725">
        <w:rPr>
          <w:sz w:val="20"/>
          <w:szCs w:val="20"/>
        </w:rPr>
        <w:t>AN INIT</w:t>
      </w:r>
      <w:r w:rsidR="000A0C1D">
        <w:rPr>
          <w:sz w:val="20"/>
          <w:szCs w:val="20"/>
        </w:rPr>
        <w:t>IAL STUDY / MITIGATED NEGATIVE DECLARATION</w:t>
      </w:r>
      <w:r w:rsidR="005F0F8D">
        <w:rPr>
          <w:sz w:val="20"/>
          <w:szCs w:val="20"/>
        </w:rPr>
        <w:t xml:space="preserve"> </w:t>
      </w:r>
      <w:r w:rsidR="00C80581">
        <w:rPr>
          <w:sz w:val="20"/>
          <w:szCs w:val="20"/>
        </w:rPr>
        <w:t>FOR</w:t>
      </w:r>
      <w:r w:rsidR="004140E7">
        <w:rPr>
          <w:sz w:val="20"/>
          <w:szCs w:val="20"/>
        </w:rPr>
        <w:t xml:space="preserve"> A</w:t>
      </w:r>
      <w:r w:rsidR="006B7A90">
        <w:rPr>
          <w:sz w:val="20"/>
          <w:szCs w:val="20"/>
        </w:rPr>
        <w:t xml:space="preserve"> CONCURRENT FILING OF A</w:t>
      </w:r>
      <w:r w:rsidR="004140E7">
        <w:rPr>
          <w:sz w:val="20"/>
          <w:szCs w:val="20"/>
        </w:rPr>
        <w:t xml:space="preserve"> </w:t>
      </w:r>
      <w:r w:rsidR="008A515A">
        <w:rPr>
          <w:sz w:val="20"/>
          <w:szCs w:val="20"/>
        </w:rPr>
        <w:t xml:space="preserve">MINOR </w:t>
      </w:r>
      <w:r w:rsidR="004140E7">
        <w:rPr>
          <w:sz w:val="20"/>
          <w:szCs w:val="20"/>
        </w:rPr>
        <w:t>USE PERMIT (</w:t>
      </w:r>
      <w:r w:rsidR="008A515A">
        <w:rPr>
          <w:sz w:val="20"/>
          <w:szCs w:val="20"/>
        </w:rPr>
        <w:t>M</w:t>
      </w:r>
      <w:r w:rsidR="004140E7">
        <w:rPr>
          <w:sz w:val="20"/>
          <w:szCs w:val="20"/>
        </w:rPr>
        <w:t>UP)</w:t>
      </w:r>
      <w:r w:rsidR="006B7A90">
        <w:rPr>
          <w:sz w:val="20"/>
          <w:szCs w:val="20"/>
        </w:rPr>
        <w:t xml:space="preserve"> AND LOT MERGER.</w:t>
      </w:r>
    </w:p>
    <w:p w14:paraId="4F116B92" w14:textId="77777777" w:rsidR="00603C8D" w:rsidRPr="00AF7725" w:rsidRDefault="00603C8D" w:rsidP="00603C8D">
      <w:pPr>
        <w:spacing w:after="0" w:line="240" w:lineRule="auto"/>
        <w:jc w:val="center"/>
        <w:rPr>
          <w:sz w:val="20"/>
          <w:szCs w:val="20"/>
        </w:rPr>
      </w:pPr>
    </w:p>
    <w:p w14:paraId="6A58990D" w14:textId="2625F207" w:rsidR="00F82F70" w:rsidRPr="00AF7725" w:rsidRDefault="00603C8D" w:rsidP="00A00F1B">
      <w:pPr>
        <w:spacing w:after="0" w:line="240" w:lineRule="auto"/>
        <w:jc w:val="both"/>
        <w:rPr>
          <w:sz w:val="20"/>
          <w:szCs w:val="20"/>
        </w:rPr>
      </w:pPr>
      <w:r w:rsidRPr="00AF7725">
        <w:rPr>
          <w:sz w:val="20"/>
          <w:szCs w:val="20"/>
        </w:rPr>
        <w:t>In accordance with the California Environmental Quality Act (CEQA) and the CEQA Guidelines, County Staff prepared a Draft Initial Study /</w:t>
      </w:r>
      <w:r w:rsidR="000A0C1D">
        <w:rPr>
          <w:sz w:val="20"/>
          <w:szCs w:val="20"/>
        </w:rPr>
        <w:t xml:space="preserve"> Mitigated</w:t>
      </w:r>
      <w:r w:rsidRPr="00AF7725">
        <w:rPr>
          <w:sz w:val="20"/>
          <w:szCs w:val="20"/>
        </w:rPr>
        <w:t xml:space="preserve"> Negative Declaration (IS/</w:t>
      </w:r>
      <w:r w:rsidR="000A0C1D">
        <w:rPr>
          <w:sz w:val="20"/>
          <w:szCs w:val="20"/>
        </w:rPr>
        <w:t>M</w:t>
      </w:r>
      <w:r w:rsidRPr="00AF7725">
        <w:rPr>
          <w:sz w:val="20"/>
          <w:szCs w:val="20"/>
        </w:rPr>
        <w:t>ND) that identify and evaluate t</w:t>
      </w:r>
      <w:r w:rsidR="000A0C1D">
        <w:rPr>
          <w:sz w:val="20"/>
          <w:szCs w:val="20"/>
        </w:rPr>
        <w:t>he environmen</w:t>
      </w:r>
      <w:r w:rsidR="00C80581">
        <w:rPr>
          <w:sz w:val="20"/>
          <w:szCs w:val="20"/>
        </w:rPr>
        <w:t>tal impacts of the Tentative Parcel Map</w:t>
      </w:r>
      <w:r w:rsidR="003F3E32">
        <w:rPr>
          <w:sz w:val="20"/>
          <w:szCs w:val="20"/>
        </w:rPr>
        <w:t>.</w:t>
      </w:r>
    </w:p>
    <w:p w14:paraId="63F47FD5" w14:textId="77777777" w:rsidR="00AF7725" w:rsidRPr="00AF7725" w:rsidRDefault="00AF7725" w:rsidP="00A00F1B">
      <w:pPr>
        <w:spacing w:after="0" w:line="240" w:lineRule="auto"/>
        <w:jc w:val="both"/>
        <w:rPr>
          <w:sz w:val="20"/>
          <w:szCs w:val="20"/>
        </w:rPr>
      </w:pPr>
    </w:p>
    <w:p w14:paraId="35D8EEBD" w14:textId="1FAED134" w:rsidR="00F82F70" w:rsidRPr="00AF7725" w:rsidRDefault="00F82F70" w:rsidP="00A00F1B">
      <w:pPr>
        <w:spacing w:after="0" w:line="240" w:lineRule="auto"/>
        <w:jc w:val="both"/>
        <w:rPr>
          <w:sz w:val="20"/>
          <w:szCs w:val="20"/>
        </w:rPr>
      </w:pPr>
      <w:r w:rsidRPr="00AF7725">
        <w:rPr>
          <w:b/>
          <w:sz w:val="20"/>
          <w:szCs w:val="20"/>
        </w:rPr>
        <w:t>Project Title:</w:t>
      </w:r>
      <w:r w:rsidRPr="00AF7725">
        <w:rPr>
          <w:sz w:val="20"/>
          <w:szCs w:val="20"/>
        </w:rPr>
        <w:tab/>
      </w:r>
      <w:r w:rsidR="008A515A">
        <w:rPr>
          <w:sz w:val="20"/>
          <w:szCs w:val="20"/>
        </w:rPr>
        <w:t xml:space="preserve">55,0020 sq. ft. Distribution Warehouse, Bloomington </w:t>
      </w:r>
      <w:r w:rsidR="004140E7">
        <w:rPr>
          <w:sz w:val="20"/>
          <w:szCs w:val="20"/>
        </w:rPr>
        <w:t>Community</w:t>
      </w:r>
      <w:r w:rsidR="00A11ED8">
        <w:rPr>
          <w:sz w:val="20"/>
          <w:szCs w:val="20"/>
        </w:rPr>
        <w:t xml:space="preserve"> (Minor Use Permit)</w:t>
      </w:r>
      <w:r w:rsidR="00EE50B2">
        <w:rPr>
          <w:sz w:val="20"/>
          <w:szCs w:val="20"/>
        </w:rPr>
        <w:t xml:space="preserve"> </w:t>
      </w:r>
    </w:p>
    <w:p w14:paraId="5E4B92C3" w14:textId="77777777" w:rsidR="00F82F70" w:rsidRPr="00AF7725" w:rsidRDefault="00F82F70" w:rsidP="00A00F1B">
      <w:pPr>
        <w:tabs>
          <w:tab w:val="left" w:pos="2520"/>
        </w:tabs>
        <w:spacing w:after="0" w:line="240" w:lineRule="auto"/>
        <w:jc w:val="both"/>
        <w:rPr>
          <w:b/>
          <w:sz w:val="20"/>
          <w:szCs w:val="20"/>
        </w:rPr>
      </w:pPr>
    </w:p>
    <w:p w14:paraId="144A3555" w14:textId="2B98C701" w:rsidR="00F82F70" w:rsidRPr="00AF7725" w:rsidRDefault="00F82F70" w:rsidP="00A00F1B">
      <w:pPr>
        <w:spacing w:after="0" w:line="240" w:lineRule="auto"/>
        <w:jc w:val="both"/>
        <w:rPr>
          <w:sz w:val="20"/>
          <w:szCs w:val="20"/>
        </w:rPr>
      </w:pPr>
      <w:r w:rsidRPr="00AF7725">
        <w:rPr>
          <w:b/>
          <w:sz w:val="20"/>
          <w:szCs w:val="20"/>
        </w:rPr>
        <w:t>Project No.:</w:t>
      </w:r>
      <w:r w:rsidR="00EE50B2">
        <w:rPr>
          <w:sz w:val="20"/>
          <w:szCs w:val="20"/>
        </w:rPr>
        <w:tab/>
        <w:t>PROJ-20</w:t>
      </w:r>
      <w:r w:rsidR="00A11ED8">
        <w:rPr>
          <w:sz w:val="20"/>
          <w:szCs w:val="20"/>
        </w:rPr>
        <w:t>2</w:t>
      </w:r>
      <w:r w:rsidR="006B7A90">
        <w:rPr>
          <w:sz w:val="20"/>
          <w:szCs w:val="20"/>
        </w:rPr>
        <w:t>2-00124</w:t>
      </w:r>
      <w:r w:rsidR="00A11ED8">
        <w:rPr>
          <w:sz w:val="20"/>
          <w:szCs w:val="20"/>
        </w:rPr>
        <w:t xml:space="preserve"> </w:t>
      </w:r>
    </w:p>
    <w:p w14:paraId="7DECC655" w14:textId="77777777" w:rsidR="00F82F70" w:rsidRPr="00AF7725" w:rsidRDefault="00F82F70" w:rsidP="00A00F1B">
      <w:pPr>
        <w:tabs>
          <w:tab w:val="left" w:pos="2520"/>
        </w:tabs>
        <w:spacing w:after="0" w:line="240" w:lineRule="auto"/>
        <w:jc w:val="both"/>
        <w:rPr>
          <w:b/>
          <w:sz w:val="20"/>
          <w:szCs w:val="20"/>
        </w:rPr>
      </w:pPr>
    </w:p>
    <w:p w14:paraId="7F819D84" w14:textId="63374E9F" w:rsidR="00653DB5" w:rsidRPr="00AF7725" w:rsidRDefault="00F82F70" w:rsidP="00D33A13">
      <w:pPr>
        <w:tabs>
          <w:tab w:val="left" w:pos="1800"/>
        </w:tabs>
        <w:spacing w:after="0" w:line="240" w:lineRule="auto"/>
        <w:ind w:left="1800" w:hanging="1800"/>
        <w:jc w:val="both"/>
        <w:rPr>
          <w:sz w:val="20"/>
          <w:szCs w:val="20"/>
        </w:rPr>
      </w:pPr>
      <w:r w:rsidRPr="00AF7725">
        <w:rPr>
          <w:b/>
          <w:sz w:val="20"/>
          <w:szCs w:val="20"/>
        </w:rPr>
        <w:t>Project Location:</w:t>
      </w:r>
      <w:r w:rsidRPr="00AF7725">
        <w:rPr>
          <w:b/>
          <w:sz w:val="20"/>
          <w:szCs w:val="20"/>
        </w:rPr>
        <w:tab/>
      </w:r>
      <w:r w:rsidR="006B7A90" w:rsidRPr="006B7A90">
        <w:rPr>
          <w:sz w:val="20"/>
          <w:szCs w:val="20"/>
        </w:rPr>
        <w:t xml:space="preserve">10362, 10374, 10410 and </w:t>
      </w:r>
      <w:r w:rsidR="006B7A90">
        <w:rPr>
          <w:sz w:val="20"/>
          <w:szCs w:val="20"/>
        </w:rPr>
        <w:t>10426 Locust Avenue, Bloomington Community</w:t>
      </w:r>
      <w:r w:rsidR="00C969AB">
        <w:rPr>
          <w:sz w:val="20"/>
          <w:szCs w:val="20"/>
        </w:rPr>
        <w:t>, San Bernardino County</w:t>
      </w:r>
      <w:r w:rsidR="00A11ED8">
        <w:rPr>
          <w:sz w:val="20"/>
          <w:szCs w:val="20"/>
        </w:rPr>
        <w:t xml:space="preserve">. </w:t>
      </w:r>
    </w:p>
    <w:p w14:paraId="2A84CDDC" w14:textId="77777777" w:rsidR="00FD7820" w:rsidRPr="00AF7725" w:rsidRDefault="00FD7820" w:rsidP="00A00F1B">
      <w:pPr>
        <w:tabs>
          <w:tab w:val="left" w:pos="2520"/>
        </w:tabs>
        <w:spacing w:after="0" w:line="240" w:lineRule="auto"/>
        <w:jc w:val="both"/>
        <w:rPr>
          <w:b/>
          <w:sz w:val="20"/>
          <w:szCs w:val="20"/>
        </w:rPr>
      </w:pPr>
    </w:p>
    <w:p w14:paraId="75A9A5AD" w14:textId="01F4D2FF" w:rsidR="006B7A90" w:rsidRDefault="00317746" w:rsidP="00AF7725">
      <w:pPr>
        <w:tabs>
          <w:tab w:val="left" w:pos="2520"/>
        </w:tabs>
        <w:spacing w:after="0" w:line="240" w:lineRule="auto"/>
        <w:jc w:val="both"/>
        <w:rPr>
          <w:sz w:val="20"/>
          <w:szCs w:val="20"/>
        </w:rPr>
      </w:pPr>
      <w:r>
        <w:rPr>
          <w:b/>
          <w:sz w:val="20"/>
          <w:szCs w:val="20"/>
        </w:rPr>
        <w:t xml:space="preserve">Project Description: </w:t>
      </w:r>
      <w:r w:rsidR="003C6123">
        <w:rPr>
          <w:sz w:val="20"/>
          <w:szCs w:val="20"/>
        </w:rPr>
        <w:t>A</w:t>
      </w:r>
      <w:r w:rsidR="00E4697C">
        <w:rPr>
          <w:sz w:val="20"/>
          <w:szCs w:val="20"/>
        </w:rPr>
        <w:t xml:space="preserve"> Concurrent filing of a Minor Use Permit and </w:t>
      </w:r>
      <w:r w:rsidR="006B7A90">
        <w:rPr>
          <w:sz w:val="20"/>
          <w:szCs w:val="20"/>
        </w:rPr>
        <w:t xml:space="preserve">Lot Merger </w:t>
      </w:r>
      <w:r w:rsidR="006B7A90" w:rsidRPr="006B7A90">
        <w:rPr>
          <w:sz w:val="20"/>
          <w:szCs w:val="20"/>
        </w:rPr>
        <w:t>for the proposed construction of a 55,020 square foot distribution warehouse in the Limited Industrial (LI) Land Use  Category and Community Industrial (IC) Zoning District located at 10362, 10374, 10410 and 10426 Locust Avenue in the unincorporated Community of Bloomington, San Bernardino County.</w:t>
      </w:r>
    </w:p>
    <w:p w14:paraId="2747F9F7" w14:textId="77777777" w:rsidR="00F76BAA" w:rsidRPr="00AF7725" w:rsidRDefault="00F76BAA" w:rsidP="00AF7725">
      <w:pPr>
        <w:tabs>
          <w:tab w:val="left" w:pos="2520"/>
        </w:tabs>
        <w:spacing w:after="0" w:line="240" w:lineRule="auto"/>
        <w:jc w:val="both"/>
        <w:rPr>
          <w:b/>
          <w:sz w:val="20"/>
          <w:szCs w:val="20"/>
        </w:rPr>
      </w:pPr>
    </w:p>
    <w:p w14:paraId="0F4D325B" w14:textId="77777777" w:rsidR="001D4161" w:rsidRPr="00AF7725" w:rsidRDefault="001D4161" w:rsidP="001D4161">
      <w:pPr>
        <w:tabs>
          <w:tab w:val="left" w:pos="2520"/>
        </w:tabs>
        <w:spacing w:after="0" w:line="240" w:lineRule="auto"/>
        <w:jc w:val="both"/>
        <w:rPr>
          <w:sz w:val="20"/>
          <w:szCs w:val="20"/>
        </w:rPr>
      </w:pPr>
      <w:r w:rsidRPr="00AF7725">
        <w:rPr>
          <w:b/>
          <w:sz w:val="20"/>
          <w:szCs w:val="20"/>
        </w:rPr>
        <w:t>Environmental Review and Public Comment:</w:t>
      </w:r>
      <w:r w:rsidRPr="00AF7725">
        <w:rPr>
          <w:sz w:val="20"/>
          <w:szCs w:val="20"/>
        </w:rPr>
        <w:tab/>
        <w:t xml:space="preserve">The circulation of the Draft </w:t>
      </w:r>
      <w:r w:rsidR="00B130E8">
        <w:rPr>
          <w:sz w:val="20"/>
          <w:szCs w:val="20"/>
        </w:rPr>
        <w:t>Initial Study/</w:t>
      </w:r>
      <w:r w:rsidR="00142510">
        <w:rPr>
          <w:sz w:val="20"/>
          <w:szCs w:val="20"/>
        </w:rPr>
        <w:t xml:space="preserve">Mitigated </w:t>
      </w:r>
      <w:r w:rsidRPr="00AF7725">
        <w:rPr>
          <w:sz w:val="20"/>
          <w:szCs w:val="20"/>
        </w:rPr>
        <w:t>Negative Declaration</w:t>
      </w:r>
      <w:r w:rsidR="00B130E8">
        <w:rPr>
          <w:sz w:val="20"/>
          <w:szCs w:val="20"/>
        </w:rPr>
        <w:t xml:space="preserve"> (IS/MND)</w:t>
      </w:r>
      <w:r w:rsidRPr="00AF7725">
        <w:rPr>
          <w:sz w:val="20"/>
          <w:szCs w:val="20"/>
        </w:rPr>
        <w:t xml:space="preserve"> is to encourage written public comments.  Interested persons can review the Draft IS/</w:t>
      </w:r>
      <w:r w:rsidR="00B130E8">
        <w:rPr>
          <w:sz w:val="20"/>
          <w:szCs w:val="20"/>
        </w:rPr>
        <w:t>M</w:t>
      </w:r>
      <w:r w:rsidRPr="00AF7725">
        <w:rPr>
          <w:sz w:val="20"/>
          <w:szCs w:val="20"/>
        </w:rPr>
        <w:t>ND at the following physical location:</w:t>
      </w:r>
    </w:p>
    <w:p w14:paraId="1F917453" w14:textId="77777777" w:rsidR="00C462D4" w:rsidRPr="00AF7725" w:rsidRDefault="00C462D4" w:rsidP="00A00F1B">
      <w:pPr>
        <w:tabs>
          <w:tab w:val="left" w:pos="2520"/>
        </w:tabs>
        <w:spacing w:after="0" w:line="240" w:lineRule="auto"/>
        <w:jc w:val="both"/>
        <w:rPr>
          <w:sz w:val="20"/>
          <w:szCs w:val="20"/>
        </w:rPr>
      </w:pPr>
    </w:p>
    <w:p w14:paraId="2A284E86" w14:textId="77777777" w:rsidR="00635A02" w:rsidRPr="00AF7725" w:rsidRDefault="00635A02" w:rsidP="00A00F1B">
      <w:pPr>
        <w:tabs>
          <w:tab w:val="left" w:pos="2520"/>
        </w:tabs>
        <w:spacing w:after="0" w:line="240" w:lineRule="auto"/>
        <w:jc w:val="both"/>
        <w:rPr>
          <w:b/>
          <w:sz w:val="20"/>
          <w:szCs w:val="20"/>
        </w:rPr>
      </w:pPr>
      <w:r w:rsidRPr="00AF7725">
        <w:rPr>
          <w:b/>
          <w:sz w:val="20"/>
          <w:szCs w:val="20"/>
        </w:rPr>
        <w:t xml:space="preserve">Land Use Services Department - Planning Division </w:t>
      </w:r>
    </w:p>
    <w:p w14:paraId="1EE04D15" w14:textId="77777777" w:rsidR="003462DB" w:rsidRPr="003462DB" w:rsidRDefault="003462DB" w:rsidP="003462DB">
      <w:pPr>
        <w:tabs>
          <w:tab w:val="left" w:pos="2520"/>
        </w:tabs>
        <w:spacing w:after="0" w:line="240" w:lineRule="auto"/>
        <w:jc w:val="both"/>
        <w:rPr>
          <w:b/>
          <w:sz w:val="20"/>
          <w:szCs w:val="20"/>
        </w:rPr>
      </w:pPr>
      <w:r w:rsidRPr="003462DB">
        <w:rPr>
          <w:b/>
          <w:sz w:val="20"/>
          <w:szCs w:val="20"/>
        </w:rPr>
        <w:t>385 North Arrowhead Avenue, First Floor</w:t>
      </w:r>
    </w:p>
    <w:p w14:paraId="660C3C66" w14:textId="10565A8E" w:rsidR="00635A02" w:rsidRDefault="003462DB" w:rsidP="003462DB">
      <w:pPr>
        <w:tabs>
          <w:tab w:val="left" w:pos="2520"/>
        </w:tabs>
        <w:spacing w:after="0" w:line="240" w:lineRule="auto"/>
        <w:jc w:val="both"/>
        <w:rPr>
          <w:b/>
          <w:sz w:val="20"/>
          <w:szCs w:val="20"/>
        </w:rPr>
      </w:pPr>
      <w:r w:rsidRPr="003462DB">
        <w:rPr>
          <w:b/>
          <w:sz w:val="20"/>
          <w:szCs w:val="20"/>
        </w:rPr>
        <w:t>San Bernardino, CA 92415</w:t>
      </w:r>
    </w:p>
    <w:p w14:paraId="5BDCA066" w14:textId="77777777" w:rsidR="003462DB" w:rsidRPr="00AF7725" w:rsidRDefault="003462DB" w:rsidP="003462DB">
      <w:pPr>
        <w:tabs>
          <w:tab w:val="left" w:pos="2520"/>
        </w:tabs>
        <w:spacing w:after="0" w:line="240" w:lineRule="auto"/>
        <w:jc w:val="both"/>
        <w:rPr>
          <w:sz w:val="20"/>
          <w:szCs w:val="20"/>
        </w:rPr>
      </w:pPr>
    </w:p>
    <w:p w14:paraId="7E75F615" w14:textId="0FB0A266" w:rsidR="00C462D4" w:rsidRPr="00AF7725" w:rsidRDefault="001D4161" w:rsidP="003E62E6">
      <w:pPr>
        <w:tabs>
          <w:tab w:val="left" w:pos="2520"/>
        </w:tabs>
        <w:spacing w:after="0" w:line="240" w:lineRule="auto"/>
        <w:jc w:val="both"/>
        <w:rPr>
          <w:sz w:val="20"/>
          <w:szCs w:val="20"/>
        </w:rPr>
      </w:pPr>
      <w:r w:rsidRPr="00AF7725">
        <w:rPr>
          <w:sz w:val="20"/>
          <w:szCs w:val="20"/>
        </w:rPr>
        <w:t>You</w:t>
      </w:r>
      <w:r w:rsidR="00C462D4" w:rsidRPr="00AF7725">
        <w:rPr>
          <w:sz w:val="20"/>
          <w:szCs w:val="20"/>
        </w:rPr>
        <w:t xml:space="preserve"> may obtain the document in electroni</w:t>
      </w:r>
      <w:r w:rsidR="00B730C5">
        <w:rPr>
          <w:sz w:val="20"/>
          <w:szCs w:val="20"/>
        </w:rPr>
        <w:t>c format</w:t>
      </w:r>
      <w:r w:rsidR="00C462D4" w:rsidRPr="00AF7725">
        <w:rPr>
          <w:sz w:val="20"/>
          <w:szCs w:val="20"/>
        </w:rPr>
        <w:t xml:space="preserve"> </w:t>
      </w:r>
      <w:r w:rsidR="00B730C5">
        <w:rPr>
          <w:sz w:val="20"/>
          <w:szCs w:val="20"/>
        </w:rPr>
        <w:t>a</w:t>
      </w:r>
      <w:r w:rsidR="00C462D4" w:rsidRPr="00AF7725">
        <w:rPr>
          <w:sz w:val="20"/>
          <w:szCs w:val="20"/>
        </w:rPr>
        <w:t xml:space="preserve">t </w:t>
      </w:r>
      <w:hyperlink r:id="rId9" w:history="1">
        <w:r w:rsidR="009A5C53" w:rsidRPr="00DA541F">
          <w:rPr>
            <w:rStyle w:val="Hyperlink"/>
            <w:sz w:val="20"/>
            <w:szCs w:val="20"/>
          </w:rPr>
          <w:t>http://cms.sbcounty.gov/lus/Planning/Environmental/Desert.aspx</w:t>
        </w:r>
      </w:hyperlink>
      <w:r w:rsidR="009A5C53">
        <w:rPr>
          <w:sz w:val="20"/>
          <w:szCs w:val="20"/>
        </w:rPr>
        <w:t xml:space="preserve"> </w:t>
      </w:r>
      <w:r w:rsidR="00B730C5">
        <w:rPr>
          <w:sz w:val="20"/>
          <w:szCs w:val="20"/>
        </w:rPr>
        <w:t xml:space="preserve">or by </w:t>
      </w:r>
      <w:r w:rsidR="00C462D4" w:rsidRPr="00AF7725">
        <w:rPr>
          <w:sz w:val="20"/>
          <w:szCs w:val="20"/>
        </w:rPr>
        <w:t xml:space="preserve">emailing the Planner at </w:t>
      </w:r>
      <w:hyperlink r:id="rId10" w:history="1">
        <w:r w:rsidR="00E83DFC" w:rsidRPr="00EF0295">
          <w:rPr>
            <w:rStyle w:val="Hyperlink"/>
            <w:sz w:val="20"/>
            <w:szCs w:val="20"/>
          </w:rPr>
          <w:t>Jon.Braginton@lus.sbcounty.gov</w:t>
        </w:r>
      </w:hyperlink>
      <w:r w:rsidR="000C290F" w:rsidRPr="00AF7725">
        <w:rPr>
          <w:sz w:val="20"/>
          <w:szCs w:val="20"/>
        </w:rPr>
        <w:t>.</w:t>
      </w:r>
      <w:r w:rsidR="00C462D4" w:rsidRPr="00AF7725">
        <w:rPr>
          <w:sz w:val="20"/>
          <w:szCs w:val="20"/>
        </w:rPr>
        <w:t xml:space="preserve">  To request a PDF version of the document from the </w:t>
      </w:r>
      <w:r w:rsidR="00020C13" w:rsidRPr="00AF7725">
        <w:rPr>
          <w:sz w:val="20"/>
          <w:szCs w:val="20"/>
        </w:rPr>
        <w:t>Land Use Services Department</w:t>
      </w:r>
      <w:r w:rsidR="00C462D4" w:rsidRPr="00AF7725">
        <w:rPr>
          <w:sz w:val="20"/>
          <w:szCs w:val="20"/>
        </w:rPr>
        <w:t xml:space="preserve"> database, please reference the project number above.</w:t>
      </w:r>
    </w:p>
    <w:p w14:paraId="0E6E8C74" w14:textId="77777777" w:rsidR="00C462D4" w:rsidRPr="00AF7725" w:rsidRDefault="00C462D4" w:rsidP="00A00F1B">
      <w:pPr>
        <w:tabs>
          <w:tab w:val="left" w:pos="2520"/>
        </w:tabs>
        <w:spacing w:after="0" w:line="240" w:lineRule="auto"/>
        <w:jc w:val="both"/>
        <w:rPr>
          <w:sz w:val="20"/>
          <w:szCs w:val="20"/>
        </w:rPr>
      </w:pPr>
    </w:p>
    <w:p w14:paraId="420EE554" w14:textId="1290063B" w:rsidR="00C462D4" w:rsidRPr="00AF7725" w:rsidRDefault="000C290F" w:rsidP="00A00F1B">
      <w:pPr>
        <w:tabs>
          <w:tab w:val="left" w:pos="2520"/>
        </w:tabs>
        <w:spacing w:after="0" w:line="240" w:lineRule="auto"/>
        <w:jc w:val="both"/>
        <w:rPr>
          <w:sz w:val="20"/>
          <w:szCs w:val="20"/>
        </w:rPr>
      </w:pPr>
      <w:r w:rsidRPr="00AF7725">
        <w:rPr>
          <w:sz w:val="20"/>
          <w:szCs w:val="20"/>
        </w:rPr>
        <w:t>The comment period on the IS/</w:t>
      </w:r>
      <w:r w:rsidR="00B130E8">
        <w:rPr>
          <w:sz w:val="20"/>
          <w:szCs w:val="20"/>
        </w:rPr>
        <w:t>M</w:t>
      </w:r>
      <w:r w:rsidR="00EA2B8E">
        <w:rPr>
          <w:sz w:val="20"/>
          <w:szCs w:val="20"/>
        </w:rPr>
        <w:t xml:space="preserve">ND </w:t>
      </w:r>
      <w:r w:rsidR="00EA2B8E" w:rsidRPr="00105C5A">
        <w:rPr>
          <w:sz w:val="20"/>
          <w:szCs w:val="20"/>
        </w:rPr>
        <w:t xml:space="preserve">closes on </w:t>
      </w:r>
      <w:r w:rsidR="006D5860">
        <w:rPr>
          <w:b/>
          <w:sz w:val="20"/>
          <w:szCs w:val="20"/>
        </w:rPr>
        <w:t>March</w:t>
      </w:r>
      <w:r w:rsidR="00567B56">
        <w:rPr>
          <w:b/>
          <w:sz w:val="20"/>
          <w:szCs w:val="20"/>
        </w:rPr>
        <w:t xml:space="preserve"> </w:t>
      </w:r>
      <w:r w:rsidR="006D5860">
        <w:rPr>
          <w:b/>
          <w:sz w:val="20"/>
          <w:szCs w:val="20"/>
        </w:rPr>
        <w:t>14</w:t>
      </w:r>
      <w:r w:rsidR="00EA2B8E" w:rsidRPr="00105C5A">
        <w:rPr>
          <w:b/>
          <w:sz w:val="20"/>
          <w:szCs w:val="20"/>
        </w:rPr>
        <w:t xml:space="preserve">, </w:t>
      </w:r>
      <w:proofErr w:type="gramStart"/>
      <w:r w:rsidR="00EA2B8E" w:rsidRPr="00105C5A">
        <w:rPr>
          <w:b/>
          <w:sz w:val="20"/>
          <w:szCs w:val="20"/>
        </w:rPr>
        <w:t>202</w:t>
      </w:r>
      <w:r w:rsidR="00656083">
        <w:rPr>
          <w:b/>
          <w:sz w:val="20"/>
          <w:szCs w:val="20"/>
        </w:rPr>
        <w:t>3</w:t>
      </w:r>
      <w:proofErr w:type="gramEnd"/>
      <w:r w:rsidRPr="00105C5A">
        <w:rPr>
          <w:b/>
          <w:sz w:val="20"/>
          <w:szCs w:val="20"/>
        </w:rPr>
        <w:t xml:space="preserve"> at </w:t>
      </w:r>
      <w:r w:rsidR="00F70784" w:rsidRPr="00105C5A">
        <w:rPr>
          <w:b/>
          <w:sz w:val="20"/>
          <w:szCs w:val="20"/>
        </w:rPr>
        <w:t>4:</w:t>
      </w:r>
      <w:r w:rsidR="00F70784">
        <w:rPr>
          <w:b/>
          <w:sz w:val="20"/>
          <w:szCs w:val="20"/>
        </w:rPr>
        <w:t>30</w:t>
      </w:r>
      <w:r w:rsidRPr="00AF7725">
        <w:rPr>
          <w:b/>
          <w:sz w:val="20"/>
          <w:szCs w:val="20"/>
        </w:rPr>
        <w:t xml:space="preserve"> PM.</w:t>
      </w:r>
      <w:r w:rsidRPr="00AF7725">
        <w:rPr>
          <w:sz w:val="20"/>
          <w:szCs w:val="20"/>
        </w:rPr>
        <w:t xml:space="preserve">  Please submit comments to </w:t>
      </w:r>
      <w:hyperlink r:id="rId11" w:history="1">
        <w:r w:rsidR="00E83DFC" w:rsidRPr="00EF0295">
          <w:rPr>
            <w:rStyle w:val="Hyperlink"/>
            <w:sz w:val="20"/>
            <w:szCs w:val="20"/>
          </w:rPr>
          <w:t>Jon.Braginton@lus.sbcounty.gov</w:t>
        </w:r>
      </w:hyperlink>
      <w:r w:rsidRPr="00AF7725">
        <w:rPr>
          <w:sz w:val="20"/>
          <w:szCs w:val="20"/>
        </w:rPr>
        <w:t xml:space="preserve"> or to:</w:t>
      </w:r>
    </w:p>
    <w:p w14:paraId="5080A147" w14:textId="77777777" w:rsidR="000C290F" w:rsidRPr="00AF7725" w:rsidRDefault="000C290F" w:rsidP="00A00F1B">
      <w:pPr>
        <w:tabs>
          <w:tab w:val="left" w:pos="2520"/>
        </w:tabs>
        <w:spacing w:after="0" w:line="240" w:lineRule="auto"/>
        <w:jc w:val="both"/>
        <w:rPr>
          <w:sz w:val="20"/>
          <w:szCs w:val="20"/>
        </w:rPr>
      </w:pPr>
    </w:p>
    <w:p w14:paraId="71B811DB" w14:textId="4C7FAE47" w:rsidR="00B730C5" w:rsidRDefault="00E83DFC" w:rsidP="00A00F1B">
      <w:pPr>
        <w:tabs>
          <w:tab w:val="left" w:pos="2520"/>
        </w:tabs>
        <w:spacing w:after="0" w:line="240" w:lineRule="auto"/>
        <w:jc w:val="both"/>
        <w:rPr>
          <w:sz w:val="20"/>
          <w:szCs w:val="20"/>
        </w:rPr>
      </w:pPr>
      <w:r w:rsidRPr="00E83DFC">
        <w:rPr>
          <w:sz w:val="20"/>
          <w:szCs w:val="20"/>
        </w:rPr>
        <w:t>Jon Braginton, Contract Planner</w:t>
      </w:r>
    </w:p>
    <w:p w14:paraId="3D92026F" w14:textId="77DD2E3E" w:rsidR="00B730C5" w:rsidRPr="00AF7725" w:rsidRDefault="00E83DFC" w:rsidP="00A00F1B">
      <w:pPr>
        <w:tabs>
          <w:tab w:val="left" w:pos="2520"/>
        </w:tabs>
        <w:spacing w:after="0" w:line="240" w:lineRule="auto"/>
        <w:jc w:val="both"/>
        <w:rPr>
          <w:sz w:val="20"/>
          <w:szCs w:val="20"/>
        </w:rPr>
      </w:pPr>
      <w:r>
        <w:rPr>
          <w:sz w:val="20"/>
          <w:szCs w:val="20"/>
        </w:rPr>
        <w:t xml:space="preserve">(909) </w:t>
      </w:r>
      <w:r w:rsidR="004140E7">
        <w:rPr>
          <w:sz w:val="20"/>
          <w:szCs w:val="20"/>
        </w:rPr>
        <w:t>387-4110 /</w:t>
      </w:r>
      <w:r w:rsidR="004140E7" w:rsidRPr="004140E7">
        <w:t xml:space="preserve"> </w:t>
      </w:r>
      <w:r w:rsidR="004140E7" w:rsidRPr="004140E7">
        <w:rPr>
          <w:sz w:val="20"/>
          <w:szCs w:val="20"/>
        </w:rPr>
        <w:t>760-776-6144</w:t>
      </w:r>
    </w:p>
    <w:p w14:paraId="25742A2D" w14:textId="77777777" w:rsidR="000C290F" w:rsidRDefault="000C290F" w:rsidP="00A00F1B">
      <w:pPr>
        <w:tabs>
          <w:tab w:val="left" w:pos="2520"/>
        </w:tabs>
        <w:spacing w:after="0" w:line="240" w:lineRule="auto"/>
        <w:jc w:val="both"/>
        <w:rPr>
          <w:sz w:val="20"/>
          <w:szCs w:val="20"/>
        </w:rPr>
      </w:pPr>
      <w:r w:rsidRPr="00AF7725">
        <w:rPr>
          <w:sz w:val="20"/>
          <w:szCs w:val="20"/>
        </w:rPr>
        <w:t>County of San Bernardino</w:t>
      </w:r>
    </w:p>
    <w:p w14:paraId="5963E758" w14:textId="77777777" w:rsidR="00635A02" w:rsidRPr="00AF7725" w:rsidRDefault="00635A02" w:rsidP="00A00F1B">
      <w:pPr>
        <w:tabs>
          <w:tab w:val="left" w:pos="2520"/>
        </w:tabs>
        <w:spacing w:after="0" w:line="240" w:lineRule="auto"/>
        <w:jc w:val="both"/>
        <w:rPr>
          <w:sz w:val="20"/>
          <w:szCs w:val="20"/>
        </w:rPr>
      </w:pPr>
      <w:r w:rsidRPr="00AF7725">
        <w:rPr>
          <w:sz w:val="20"/>
          <w:szCs w:val="20"/>
        </w:rPr>
        <w:t xml:space="preserve">Land Use Services Department - Planning Division </w:t>
      </w:r>
    </w:p>
    <w:p w14:paraId="35321CE4" w14:textId="77777777" w:rsidR="003462DB" w:rsidRPr="003462DB" w:rsidRDefault="003462DB" w:rsidP="003462DB">
      <w:pPr>
        <w:tabs>
          <w:tab w:val="left" w:pos="2520"/>
        </w:tabs>
        <w:spacing w:after="0" w:line="240" w:lineRule="auto"/>
        <w:jc w:val="both"/>
        <w:rPr>
          <w:sz w:val="20"/>
          <w:szCs w:val="20"/>
        </w:rPr>
      </w:pPr>
      <w:r w:rsidRPr="003462DB">
        <w:rPr>
          <w:sz w:val="20"/>
          <w:szCs w:val="20"/>
        </w:rPr>
        <w:t>385 North Arrowhead Avenue, First Floor</w:t>
      </w:r>
    </w:p>
    <w:p w14:paraId="1BBBB1D2" w14:textId="5E8B2820" w:rsidR="00A80A5A" w:rsidRPr="00AF7725" w:rsidRDefault="003462DB" w:rsidP="003462DB">
      <w:pPr>
        <w:tabs>
          <w:tab w:val="left" w:pos="2520"/>
        </w:tabs>
        <w:spacing w:after="0" w:line="240" w:lineRule="auto"/>
        <w:jc w:val="both"/>
        <w:rPr>
          <w:sz w:val="20"/>
          <w:szCs w:val="20"/>
        </w:rPr>
      </w:pPr>
      <w:r w:rsidRPr="003462DB">
        <w:rPr>
          <w:sz w:val="20"/>
          <w:szCs w:val="20"/>
        </w:rPr>
        <w:t>San Bernardino, CA 92415</w:t>
      </w:r>
    </w:p>
    <w:sectPr w:rsidR="00A80A5A" w:rsidRPr="00AF7725" w:rsidSect="00603C8D">
      <w:headerReference w:type="default" r:id="rId12"/>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608F" w14:textId="77777777" w:rsidR="001E42C6" w:rsidRDefault="001E42C6" w:rsidP="00860E16">
      <w:pPr>
        <w:spacing w:after="0" w:line="240" w:lineRule="auto"/>
      </w:pPr>
      <w:r>
        <w:separator/>
      </w:r>
    </w:p>
  </w:endnote>
  <w:endnote w:type="continuationSeparator" w:id="0">
    <w:p w14:paraId="38DD2719" w14:textId="77777777" w:rsidR="001E42C6" w:rsidRDefault="001E42C6" w:rsidP="0086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F942" w14:textId="77777777" w:rsidR="001E42C6" w:rsidRDefault="001E42C6" w:rsidP="00860E16">
      <w:pPr>
        <w:spacing w:after="0" w:line="240" w:lineRule="auto"/>
      </w:pPr>
      <w:r>
        <w:separator/>
      </w:r>
    </w:p>
  </w:footnote>
  <w:footnote w:type="continuationSeparator" w:id="0">
    <w:p w14:paraId="68677B4A" w14:textId="77777777" w:rsidR="001E42C6" w:rsidRDefault="001E42C6" w:rsidP="0086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C59" w14:textId="77777777" w:rsidR="003458B3" w:rsidRPr="00860E16" w:rsidRDefault="003458B3">
    <w:pPr>
      <w:pStyle w:val="Header"/>
      <w:rPr>
        <w:sz w:val="20"/>
        <w:szCs w:val="20"/>
      </w:rPr>
    </w:pPr>
    <w:r w:rsidRPr="00860E16">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ACE"/>
    <w:multiLevelType w:val="hybridMultilevel"/>
    <w:tmpl w:val="15E8D6BE"/>
    <w:lvl w:ilvl="0" w:tplc="0954349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6055CFA"/>
    <w:multiLevelType w:val="hybridMultilevel"/>
    <w:tmpl w:val="973EC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866344">
    <w:abstractNumId w:val="0"/>
  </w:num>
  <w:num w:numId="2" w16cid:durableId="119114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8D"/>
    <w:rsid w:val="00010074"/>
    <w:rsid w:val="0001611A"/>
    <w:rsid w:val="00020C13"/>
    <w:rsid w:val="000274AC"/>
    <w:rsid w:val="000549D0"/>
    <w:rsid w:val="0008679A"/>
    <w:rsid w:val="000907DE"/>
    <w:rsid w:val="000A0C1D"/>
    <w:rsid w:val="000A2CD0"/>
    <w:rsid w:val="000A44B4"/>
    <w:rsid w:val="000A6A63"/>
    <w:rsid w:val="000C290F"/>
    <w:rsid w:val="000D709E"/>
    <w:rsid w:val="00105C5A"/>
    <w:rsid w:val="001239D4"/>
    <w:rsid w:val="001303FA"/>
    <w:rsid w:val="001355AE"/>
    <w:rsid w:val="00135BF8"/>
    <w:rsid w:val="0014003D"/>
    <w:rsid w:val="00142510"/>
    <w:rsid w:val="00145E94"/>
    <w:rsid w:val="0015631D"/>
    <w:rsid w:val="00163658"/>
    <w:rsid w:val="00191099"/>
    <w:rsid w:val="001A18CC"/>
    <w:rsid w:val="001D4161"/>
    <w:rsid w:val="001E372E"/>
    <w:rsid w:val="001E42C6"/>
    <w:rsid w:val="001F2D69"/>
    <w:rsid w:val="001F5C2E"/>
    <w:rsid w:val="0021279C"/>
    <w:rsid w:val="00232B2C"/>
    <w:rsid w:val="002443DD"/>
    <w:rsid w:val="002479FD"/>
    <w:rsid w:val="00265392"/>
    <w:rsid w:val="002D2339"/>
    <w:rsid w:val="002F00C5"/>
    <w:rsid w:val="00304FB7"/>
    <w:rsid w:val="00317746"/>
    <w:rsid w:val="00330743"/>
    <w:rsid w:val="00337917"/>
    <w:rsid w:val="003458B3"/>
    <w:rsid w:val="003462DB"/>
    <w:rsid w:val="00356F0B"/>
    <w:rsid w:val="003636EB"/>
    <w:rsid w:val="00366748"/>
    <w:rsid w:val="00396975"/>
    <w:rsid w:val="003A1770"/>
    <w:rsid w:val="003C6123"/>
    <w:rsid w:val="003D3A4F"/>
    <w:rsid w:val="003D74FC"/>
    <w:rsid w:val="003E62E6"/>
    <w:rsid w:val="003F174D"/>
    <w:rsid w:val="003F3E32"/>
    <w:rsid w:val="004111BF"/>
    <w:rsid w:val="004140E7"/>
    <w:rsid w:val="0042145A"/>
    <w:rsid w:val="004379A8"/>
    <w:rsid w:val="00483239"/>
    <w:rsid w:val="004958B6"/>
    <w:rsid w:val="004A288A"/>
    <w:rsid w:val="004C2B5B"/>
    <w:rsid w:val="004C7A3B"/>
    <w:rsid w:val="004D7A1B"/>
    <w:rsid w:val="004D7B0C"/>
    <w:rsid w:val="004F6E38"/>
    <w:rsid w:val="00567B56"/>
    <w:rsid w:val="005B7526"/>
    <w:rsid w:val="005C123B"/>
    <w:rsid w:val="005C378E"/>
    <w:rsid w:val="005C4D3A"/>
    <w:rsid w:val="005E7D83"/>
    <w:rsid w:val="005F0F8D"/>
    <w:rsid w:val="00603C8D"/>
    <w:rsid w:val="00620806"/>
    <w:rsid w:val="00621AB6"/>
    <w:rsid w:val="00635A02"/>
    <w:rsid w:val="00653DB5"/>
    <w:rsid w:val="00656083"/>
    <w:rsid w:val="00683BAC"/>
    <w:rsid w:val="006B58E6"/>
    <w:rsid w:val="006B6893"/>
    <w:rsid w:val="006B7A90"/>
    <w:rsid w:val="006D5860"/>
    <w:rsid w:val="00725D19"/>
    <w:rsid w:val="007322B1"/>
    <w:rsid w:val="00757355"/>
    <w:rsid w:val="007A22B8"/>
    <w:rsid w:val="007B0514"/>
    <w:rsid w:val="00807983"/>
    <w:rsid w:val="00811EC0"/>
    <w:rsid w:val="0085085D"/>
    <w:rsid w:val="00860E16"/>
    <w:rsid w:val="00863B06"/>
    <w:rsid w:val="008A515A"/>
    <w:rsid w:val="008B3BEA"/>
    <w:rsid w:val="008B4A02"/>
    <w:rsid w:val="008C11D4"/>
    <w:rsid w:val="009001D8"/>
    <w:rsid w:val="009146CC"/>
    <w:rsid w:val="00915C27"/>
    <w:rsid w:val="0096207A"/>
    <w:rsid w:val="009724A2"/>
    <w:rsid w:val="009838EA"/>
    <w:rsid w:val="00986BCF"/>
    <w:rsid w:val="009A5C53"/>
    <w:rsid w:val="009F01B2"/>
    <w:rsid w:val="009F3910"/>
    <w:rsid w:val="00A00F1B"/>
    <w:rsid w:val="00A11ED8"/>
    <w:rsid w:val="00A3040A"/>
    <w:rsid w:val="00A35737"/>
    <w:rsid w:val="00A45ABD"/>
    <w:rsid w:val="00A80A5A"/>
    <w:rsid w:val="00A943AE"/>
    <w:rsid w:val="00AD4143"/>
    <w:rsid w:val="00AD65AD"/>
    <w:rsid w:val="00AF7725"/>
    <w:rsid w:val="00B130E8"/>
    <w:rsid w:val="00B34B72"/>
    <w:rsid w:val="00B42EA9"/>
    <w:rsid w:val="00B52AAB"/>
    <w:rsid w:val="00B730C5"/>
    <w:rsid w:val="00BC43EF"/>
    <w:rsid w:val="00BC7C1F"/>
    <w:rsid w:val="00BD0918"/>
    <w:rsid w:val="00BD319C"/>
    <w:rsid w:val="00BE5754"/>
    <w:rsid w:val="00BF6A5E"/>
    <w:rsid w:val="00C462D4"/>
    <w:rsid w:val="00C527EB"/>
    <w:rsid w:val="00C80581"/>
    <w:rsid w:val="00C81FA4"/>
    <w:rsid w:val="00C90C7E"/>
    <w:rsid w:val="00C930B9"/>
    <w:rsid w:val="00C969AB"/>
    <w:rsid w:val="00CD3609"/>
    <w:rsid w:val="00CE5691"/>
    <w:rsid w:val="00D33A13"/>
    <w:rsid w:val="00D34A7F"/>
    <w:rsid w:val="00D63671"/>
    <w:rsid w:val="00DA7B74"/>
    <w:rsid w:val="00DB1F3C"/>
    <w:rsid w:val="00DF0901"/>
    <w:rsid w:val="00DF4B8A"/>
    <w:rsid w:val="00E165D4"/>
    <w:rsid w:val="00E4697C"/>
    <w:rsid w:val="00E66376"/>
    <w:rsid w:val="00E83DFC"/>
    <w:rsid w:val="00E9637E"/>
    <w:rsid w:val="00E97CAF"/>
    <w:rsid w:val="00EA2B8E"/>
    <w:rsid w:val="00EB315A"/>
    <w:rsid w:val="00EC2FAA"/>
    <w:rsid w:val="00EE50B2"/>
    <w:rsid w:val="00EF640D"/>
    <w:rsid w:val="00F120E3"/>
    <w:rsid w:val="00F50052"/>
    <w:rsid w:val="00F70784"/>
    <w:rsid w:val="00F76BAA"/>
    <w:rsid w:val="00F801C2"/>
    <w:rsid w:val="00F82F70"/>
    <w:rsid w:val="00F85E68"/>
    <w:rsid w:val="00F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39ECD"/>
  <w15:chartTrackingRefBased/>
  <w15:docId w15:val="{7720DF9C-B24D-4C2B-9597-A1CBFF8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5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16"/>
  </w:style>
  <w:style w:type="paragraph" w:styleId="Footer">
    <w:name w:val="footer"/>
    <w:basedOn w:val="Normal"/>
    <w:link w:val="FooterChar"/>
    <w:uiPriority w:val="99"/>
    <w:unhideWhenUsed/>
    <w:rsid w:val="0086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16"/>
  </w:style>
  <w:style w:type="paragraph" w:styleId="BalloonText">
    <w:name w:val="Balloon Text"/>
    <w:basedOn w:val="Normal"/>
    <w:link w:val="BalloonTextChar"/>
    <w:uiPriority w:val="99"/>
    <w:semiHidden/>
    <w:unhideWhenUsed/>
    <w:rsid w:val="00860E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E16"/>
    <w:rPr>
      <w:rFonts w:ascii="Tahoma" w:hAnsi="Tahoma" w:cs="Tahoma"/>
      <w:sz w:val="16"/>
      <w:szCs w:val="16"/>
    </w:rPr>
  </w:style>
  <w:style w:type="character" w:styleId="Hyperlink">
    <w:name w:val="Hyperlink"/>
    <w:uiPriority w:val="99"/>
    <w:unhideWhenUsed/>
    <w:rsid w:val="0096207A"/>
    <w:rPr>
      <w:color w:val="0000FF"/>
      <w:u w:val="single"/>
    </w:rPr>
  </w:style>
  <w:style w:type="character" w:styleId="FollowedHyperlink">
    <w:name w:val="FollowedHyperlink"/>
    <w:uiPriority w:val="99"/>
    <w:semiHidden/>
    <w:unhideWhenUsed/>
    <w:rsid w:val="00A00F1B"/>
    <w:rPr>
      <w:color w:val="800080"/>
      <w:u w:val="single"/>
    </w:rPr>
  </w:style>
  <w:style w:type="paragraph" w:styleId="ListParagraph">
    <w:name w:val="List Paragraph"/>
    <w:basedOn w:val="Normal"/>
    <w:uiPriority w:val="34"/>
    <w:qFormat/>
    <w:rsid w:val="00330743"/>
    <w:pPr>
      <w:spacing w:after="0" w:line="240" w:lineRule="auto"/>
      <w:ind w:left="720"/>
    </w:pPr>
    <w:rPr>
      <w:rFonts w:eastAsia="Times New Roman"/>
      <w:spacing w:val="-3"/>
    </w:rPr>
  </w:style>
  <w:style w:type="character" w:styleId="CommentReference">
    <w:name w:val="annotation reference"/>
    <w:uiPriority w:val="99"/>
    <w:semiHidden/>
    <w:unhideWhenUsed/>
    <w:rsid w:val="00304FB7"/>
    <w:rPr>
      <w:sz w:val="16"/>
      <w:szCs w:val="16"/>
    </w:rPr>
  </w:style>
  <w:style w:type="paragraph" w:styleId="CommentText">
    <w:name w:val="annotation text"/>
    <w:basedOn w:val="Normal"/>
    <w:link w:val="CommentTextChar"/>
    <w:uiPriority w:val="99"/>
    <w:semiHidden/>
    <w:unhideWhenUsed/>
    <w:rsid w:val="00304FB7"/>
    <w:rPr>
      <w:sz w:val="20"/>
      <w:szCs w:val="20"/>
    </w:rPr>
  </w:style>
  <w:style w:type="character" w:customStyle="1" w:styleId="CommentTextChar">
    <w:name w:val="Comment Text Char"/>
    <w:basedOn w:val="DefaultParagraphFont"/>
    <w:link w:val="CommentText"/>
    <w:uiPriority w:val="99"/>
    <w:semiHidden/>
    <w:rsid w:val="00304FB7"/>
  </w:style>
  <w:style w:type="paragraph" w:styleId="CommentSubject">
    <w:name w:val="annotation subject"/>
    <w:basedOn w:val="CommentText"/>
    <w:next w:val="CommentText"/>
    <w:link w:val="CommentSubjectChar"/>
    <w:uiPriority w:val="99"/>
    <w:semiHidden/>
    <w:unhideWhenUsed/>
    <w:rsid w:val="00304FB7"/>
    <w:rPr>
      <w:b/>
      <w:bCs/>
    </w:rPr>
  </w:style>
  <w:style w:type="character" w:customStyle="1" w:styleId="CommentSubjectChar">
    <w:name w:val="Comment Subject Char"/>
    <w:link w:val="CommentSubject"/>
    <w:uiPriority w:val="99"/>
    <w:semiHidden/>
    <w:rsid w:val="0030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01120">
      <w:bodyDiv w:val="1"/>
      <w:marLeft w:val="0"/>
      <w:marRight w:val="0"/>
      <w:marTop w:val="0"/>
      <w:marBottom w:val="0"/>
      <w:divBdr>
        <w:top w:val="none" w:sz="0" w:space="0" w:color="auto"/>
        <w:left w:val="none" w:sz="0" w:space="0" w:color="auto"/>
        <w:bottom w:val="none" w:sz="0" w:space="0" w:color="auto"/>
        <w:right w:val="none" w:sz="0" w:space="0" w:color="auto"/>
      </w:divBdr>
    </w:div>
    <w:div w:id="19613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Braginton@lus.sbcounty.gov" TargetMode="External"/><Relationship Id="rId5" Type="http://schemas.openxmlformats.org/officeDocument/2006/relationships/webSettings" Target="webSettings.xml"/><Relationship Id="rId10" Type="http://schemas.openxmlformats.org/officeDocument/2006/relationships/hyperlink" Target="mailto:Jon.Braginton@lus.sbcounty.gov" TargetMode="External"/><Relationship Id="rId4" Type="http://schemas.openxmlformats.org/officeDocument/2006/relationships/settings" Target="settings.xml"/><Relationship Id="rId9" Type="http://schemas.openxmlformats.org/officeDocument/2006/relationships/hyperlink" Target="http://cms.sbcounty.gov/lus/Planning/Environmental/Deser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6966-25F7-4B24-92DC-C39B7619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2308</CharactersWithSpaces>
  <SharedDoc>false</SharedDoc>
  <HLinks>
    <vt:vector size="18" baseType="variant">
      <vt:variant>
        <vt:i4>1310845</vt:i4>
      </vt:variant>
      <vt:variant>
        <vt:i4>9</vt:i4>
      </vt:variant>
      <vt:variant>
        <vt:i4>0</vt:i4>
      </vt:variant>
      <vt:variant>
        <vt:i4>5</vt:i4>
      </vt:variant>
      <vt:variant>
        <vt:lpwstr>mailto:kwhite@lusd.sbcounty.gov</vt:lpwstr>
      </vt:variant>
      <vt:variant>
        <vt:lpwstr/>
      </vt:variant>
      <vt:variant>
        <vt:i4>1310845</vt:i4>
      </vt:variant>
      <vt:variant>
        <vt:i4>6</vt:i4>
      </vt:variant>
      <vt:variant>
        <vt:i4>0</vt:i4>
      </vt:variant>
      <vt:variant>
        <vt:i4>5</vt:i4>
      </vt:variant>
      <vt:variant>
        <vt:lpwstr>mailto:kwhite@lusd.sbcounty.gov</vt:lpwstr>
      </vt:variant>
      <vt:variant>
        <vt:lpwstr/>
      </vt:variant>
      <vt:variant>
        <vt:i4>3801120</vt:i4>
      </vt:variant>
      <vt:variant>
        <vt:i4>3</vt:i4>
      </vt:variant>
      <vt:variant>
        <vt:i4>0</vt:i4>
      </vt:variant>
      <vt:variant>
        <vt:i4>5</vt:i4>
      </vt:variant>
      <vt:variant>
        <vt:lpwstr>http://cms.sbcounty.gov/lus/Planning/Environmental/Valley.aspx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Gonzalez</dc:creator>
  <cp:keywords/>
  <cp:lastModifiedBy>Braginton, Jon</cp:lastModifiedBy>
  <cp:revision>8</cp:revision>
  <cp:lastPrinted>2020-06-26T16:12:00Z</cp:lastPrinted>
  <dcterms:created xsi:type="dcterms:W3CDTF">2022-09-27T17:58:00Z</dcterms:created>
  <dcterms:modified xsi:type="dcterms:W3CDTF">2023-02-08T00:29:00Z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-2045809666</vt:i4>
  </property>
</Properties>
</file>