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804C" w14:textId="3BC9F683" w:rsidR="0053392B" w:rsidRPr="001A0495" w:rsidRDefault="001A0495" w:rsidP="00C51A00">
      <w:pPr>
        <w:spacing w:after="0"/>
        <w:ind w:left="-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49D2E7E" w14:textId="49C50F66" w:rsidR="00011AAA" w:rsidRPr="00424210" w:rsidRDefault="00424210" w:rsidP="00424210">
      <w:pPr>
        <w:tabs>
          <w:tab w:val="left" w:pos="9360"/>
        </w:tabs>
        <w:spacing w:after="0"/>
        <w:jc w:val="center"/>
        <w:rPr>
          <w:rFonts w:ascii="Arial" w:hAnsi="Arial" w:cs="Arial"/>
          <w:b/>
          <w:sz w:val="28"/>
        </w:rPr>
      </w:pPr>
      <w:r w:rsidRPr="00424210">
        <w:rPr>
          <w:rFonts w:ascii="Arial" w:hAnsi="Arial" w:cs="Arial"/>
          <w:b/>
          <w:color w:val="222222"/>
          <w:sz w:val="24"/>
          <w:lang w:val="es-ES"/>
        </w:rPr>
        <w:t>RECEPCIÓN DEL RECONOCIMIENTO DE RECLAMACIONES CARTA</w:t>
      </w:r>
    </w:p>
    <w:p w14:paraId="6D0D4B9F" w14:textId="77777777" w:rsidR="00011AAA" w:rsidRDefault="00011AAA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p w14:paraId="4B5625FE" w14:textId="77777777" w:rsidR="007E2104" w:rsidRDefault="007E2104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p w14:paraId="1F43FE09" w14:textId="53122F8A" w:rsidR="0078100B" w:rsidRPr="00BC29C7" w:rsidRDefault="001A0495" w:rsidP="00C51A00">
      <w:pPr>
        <w:tabs>
          <w:tab w:val="left" w:pos="9360"/>
        </w:tabs>
        <w:spacing w:after="0"/>
        <w:rPr>
          <w:rFonts w:ascii="Arial" w:hAnsi="Arial" w:cs="Arial"/>
          <w:i/>
          <w:sz w:val="24"/>
        </w:rPr>
      </w:pPr>
      <w:r w:rsidRPr="00BC29C7">
        <w:rPr>
          <w:rFonts w:ascii="Arial" w:hAnsi="Arial" w:cs="Arial"/>
          <w:i/>
          <w:sz w:val="24"/>
        </w:rPr>
        <w:fldChar w:fldCharType="begin">
          <w:ffData>
            <w:name w:val="Text18"/>
            <w:enabled/>
            <w:calcOnExit w:val="0"/>
            <w:textInput>
              <w:default w:val="Date"/>
            </w:textInput>
          </w:ffData>
        </w:fldChar>
      </w:r>
      <w:bookmarkStart w:id="0" w:name="Text18"/>
      <w:r w:rsidRPr="00BC29C7">
        <w:rPr>
          <w:rFonts w:ascii="Arial" w:hAnsi="Arial" w:cs="Arial"/>
          <w:i/>
          <w:sz w:val="24"/>
        </w:rPr>
        <w:instrText xml:space="preserve"> FORMTEXT </w:instrText>
      </w:r>
      <w:r w:rsidRPr="00BC29C7">
        <w:rPr>
          <w:rFonts w:ascii="Arial" w:hAnsi="Arial" w:cs="Arial"/>
          <w:i/>
          <w:sz w:val="24"/>
        </w:rPr>
      </w:r>
      <w:r w:rsidRPr="00BC29C7">
        <w:rPr>
          <w:rFonts w:ascii="Arial" w:hAnsi="Arial" w:cs="Arial"/>
          <w:i/>
          <w:sz w:val="24"/>
        </w:rPr>
        <w:fldChar w:fldCharType="separate"/>
      </w:r>
      <w:r w:rsidRPr="00BC29C7">
        <w:rPr>
          <w:rFonts w:ascii="Arial" w:hAnsi="Arial" w:cs="Arial"/>
          <w:i/>
          <w:noProof/>
          <w:sz w:val="24"/>
        </w:rPr>
        <w:t>Date</w:t>
      </w:r>
      <w:r w:rsidRPr="00BC29C7">
        <w:rPr>
          <w:rFonts w:ascii="Arial" w:hAnsi="Arial" w:cs="Arial"/>
          <w:i/>
          <w:sz w:val="24"/>
        </w:rPr>
        <w:fldChar w:fldCharType="end"/>
      </w:r>
      <w:bookmarkEnd w:id="0"/>
      <w:r w:rsidR="0078100B" w:rsidRPr="00BC29C7">
        <w:rPr>
          <w:i/>
          <w:noProof/>
        </w:rPr>
        <w:drawing>
          <wp:anchor distT="0" distB="0" distL="114300" distR="114300" simplePos="0" relativeHeight="251668480" behindDoc="1" locked="1" layoutInCell="1" allowOverlap="1" wp14:anchorId="30A1D333" wp14:editId="4B302571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3" name="Picture 3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6149727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0B" w:rsidRPr="00BC29C7">
        <w:rPr>
          <w:i/>
          <w:noProof/>
        </w:rPr>
        <w:drawing>
          <wp:anchor distT="0" distB="0" distL="114300" distR="114300" simplePos="0" relativeHeight="251667456" behindDoc="1" locked="1" layoutInCell="1" allowOverlap="1" wp14:anchorId="111938B2" wp14:editId="0FA0B393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2" name="Picture 2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6149727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56C60" w14:textId="77777777" w:rsidR="0078100B" w:rsidRDefault="0078100B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p w14:paraId="63866329" w14:textId="77777777" w:rsidR="001A0495" w:rsidRDefault="001A0495" w:rsidP="00C51A00">
      <w:pPr>
        <w:tabs>
          <w:tab w:val="left" w:pos="9360"/>
        </w:tabs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1A0495" w:rsidRPr="001A0495" w14:paraId="6EFA4D0C" w14:textId="77777777" w:rsidTr="008B5BDB">
        <w:tc>
          <w:tcPr>
            <w:tcW w:w="4363" w:type="dxa"/>
          </w:tcPr>
          <w:p w14:paraId="16826D20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Beneficiary’s Name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623" w:type="dxa"/>
          </w:tcPr>
          <w:p w14:paraId="24A112C8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4364" w:type="dxa"/>
          </w:tcPr>
          <w:p w14:paraId="525A584C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Treating Provider’s Name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A0495" w:rsidRPr="001A0495" w14:paraId="2C2AA1B6" w14:textId="77777777" w:rsidTr="008B5BDB">
        <w:tc>
          <w:tcPr>
            <w:tcW w:w="4363" w:type="dxa"/>
          </w:tcPr>
          <w:p w14:paraId="136AC5B7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Address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623" w:type="dxa"/>
          </w:tcPr>
          <w:p w14:paraId="022FB6CE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4364" w:type="dxa"/>
          </w:tcPr>
          <w:p w14:paraId="7B84AE96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Address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A0495" w:rsidRPr="001A0495" w14:paraId="42621A78" w14:textId="77777777" w:rsidTr="008B5BDB">
        <w:tc>
          <w:tcPr>
            <w:tcW w:w="4363" w:type="dxa"/>
          </w:tcPr>
          <w:p w14:paraId="7A8A9F33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City, State Zip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623" w:type="dxa"/>
          </w:tcPr>
          <w:p w14:paraId="330A70CC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4364" w:type="dxa"/>
          </w:tcPr>
          <w:p w14:paraId="329612F5" w14:textId="77777777" w:rsidR="001A0495" w:rsidRPr="001A0495" w:rsidRDefault="001A0495" w:rsidP="00C51A00">
            <w:pPr>
              <w:keepNext/>
              <w:spacing w:line="276" w:lineRule="auto"/>
              <w:outlineLvl w:val="1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pP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separate"/>
            </w:r>
            <w:r w:rsidRPr="001A0495">
              <w:rPr>
                <w:rFonts w:ascii="Arial" w:eastAsia="Times New Roman" w:hAnsi="Arial" w:cs="Times New Roman"/>
                <w:i/>
                <w:noProof/>
                <w:color w:val="000000" w:themeColor="text1"/>
                <w:sz w:val="24"/>
                <w:szCs w:val="20"/>
              </w:rPr>
              <w:t>City, State Zip</w:t>
            </w:r>
            <w:r w:rsidRPr="001A0495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0"/>
              </w:rPr>
              <w:fldChar w:fldCharType="end"/>
            </w:r>
          </w:p>
        </w:tc>
      </w:tr>
    </w:tbl>
    <w:p w14:paraId="6475A33E" w14:textId="77777777" w:rsidR="004E3491" w:rsidRDefault="004E3491" w:rsidP="00C51A00">
      <w:pPr>
        <w:tabs>
          <w:tab w:val="left" w:pos="9360"/>
        </w:tabs>
        <w:spacing w:after="0"/>
        <w:rPr>
          <w:rFonts w:ascii="Arial" w:hAnsi="Arial" w:cs="Arial"/>
          <w:i/>
          <w:sz w:val="24"/>
        </w:rPr>
      </w:pPr>
    </w:p>
    <w:p w14:paraId="5E2D35D4" w14:textId="73E7287E" w:rsidR="0078100B" w:rsidRDefault="001A0495" w:rsidP="00C51A00">
      <w:pPr>
        <w:tabs>
          <w:tab w:val="left" w:pos="936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RE: </w:t>
      </w:r>
      <w:r w:rsidR="00424210" w:rsidRPr="00424210">
        <w:rPr>
          <w:rFonts w:ascii="Arial" w:hAnsi="Arial" w:cs="Arial"/>
          <w:b/>
          <w:color w:val="222222"/>
          <w:sz w:val="24"/>
          <w:lang w:val="es-ES"/>
        </w:rPr>
        <w:t>Recibo de Reconocimiento de Quejas</w:t>
      </w:r>
    </w:p>
    <w:p w14:paraId="077701BA" w14:textId="77777777" w:rsidR="0078100B" w:rsidRDefault="0078100B" w:rsidP="00C51A00">
      <w:pPr>
        <w:tabs>
          <w:tab w:val="left" w:pos="9360"/>
        </w:tabs>
        <w:spacing w:after="0"/>
        <w:rPr>
          <w:rFonts w:ascii="Arial" w:hAnsi="Arial" w:cs="Arial"/>
          <w:b/>
          <w:sz w:val="24"/>
        </w:rPr>
      </w:pPr>
    </w:p>
    <w:p w14:paraId="2BD878CE" w14:textId="2A3AB756" w:rsidR="003A562E" w:rsidRDefault="00424210" w:rsidP="00C51A00">
      <w:pPr>
        <w:tabs>
          <w:tab w:val="left" w:pos="9360"/>
        </w:tabs>
        <w:spacing w:after="0"/>
        <w:jc w:val="both"/>
        <w:rPr>
          <w:rFonts w:ascii="Arial" w:hAnsi="Arial" w:cs="Arial"/>
          <w:color w:val="222222"/>
          <w:sz w:val="24"/>
          <w:lang w:val="es-ES"/>
        </w:rPr>
      </w:pPr>
      <w:r w:rsidRPr="00424210">
        <w:rPr>
          <w:rFonts w:ascii="Arial" w:hAnsi="Arial" w:cs="Arial"/>
          <w:color w:val="222222"/>
          <w:sz w:val="24"/>
          <w:lang w:val="es-ES"/>
        </w:rPr>
        <w:t>Esta carta acusa recibo de su queja en</w:t>
      </w:r>
      <w:r w:rsidRPr="00424210">
        <w:rPr>
          <w:rFonts w:ascii="Arial" w:hAnsi="Arial" w:cs="Arial"/>
          <w:i/>
          <w:color w:val="000000" w:themeColor="text1"/>
          <w:sz w:val="28"/>
        </w:rPr>
        <w:t xml:space="preserve"> </w:t>
      </w:r>
      <w:r w:rsidR="005A23D2" w:rsidRPr="005C5234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Text17"/>
            <w:enabled/>
            <w:calcOnExit w:val="0"/>
            <w:textInput>
              <w:default w:val="date"/>
            </w:textInput>
          </w:ffData>
        </w:fldChar>
      </w:r>
      <w:bookmarkStart w:id="1" w:name="Text17"/>
      <w:r w:rsidR="005A23D2" w:rsidRPr="005C5234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="005A23D2" w:rsidRPr="005C5234">
        <w:rPr>
          <w:rFonts w:ascii="Arial" w:hAnsi="Arial" w:cs="Arial"/>
          <w:i/>
          <w:color w:val="000000" w:themeColor="text1"/>
          <w:sz w:val="24"/>
        </w:rPr>
      </w:r>
      <w:r w:rsidR="005A23D2" w:rsidRPr="005C5234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="005A23D2" w:rsidRPr="005C5234">
        <w:rPr>
          <w:rFonts w:ascii="Arial" w:hAnsi="Arial" w:cs="Arial"/>
          <w:i/>
          <w:noProof/>
          <w:color w:val="000000" w:themeColor="text1"/>
          <w:sz w:val="24"/>
        </w:rPr>
        <w:t>date</w:t>
      </w:r>
      <w:r w:rsidR="005A23D2" w:rsidRPr="005C5234">
        <w:rPr>
          <w:rFonts w:ascii="Arial" w:hAnsi="Arial" w:cs="Arial"/>
          <w:i/>
          <w:color w:val="000000" w:themeColor="text1"/>
          <w:sz w:val="24"/>
        </w:rPr>
        <w:fldChar w:fldCharType="end"/>
      </w:r>
      <w:bookmarkEnd w:id="1"/>
      <w:r w:rsidR="004E0715">
        <w:rPr>
          <w:rFonts w:ascii="Arial" w:hAnsi="Arial" w:cs="Arial"/>
          <w:sz w:val="24"/>
        </w:rPr>
        <w:t>.</w:t>
      </w:r>
      <w:r w:rsidR="006C615F">
        <w:rPr>
          <w:rFonts w:ascii="Arial" w:hAnsi="Arial" w:cs="Arial"/>
          <w:sz w:val="24"/>
        </w:rPr>
        <w:t xml:space="preserve">  </w:t>
      </w:r>
      <w:r w:rsidRPr="00424210">
        <w:rPr>
          <w:rFonts w:ascii="Arial" w:hAnsi="Arial" w:cs="Arial"/>
          <w:color w:val="222222"/>
          <w:sz w:val="24"/>
          <w:lang w:val="es-ES"/>
        </w:rPr>
        <w:t>Un coordinador de quejas comenzará la investigación de su queja y se pondrá en contacto con usted.</w:t>
      </w:r>
    </w:p>
    <w:p w14:paraId="46727CE7" w14:textId="77777777" w:rsidR="00424210" w:rsidRPr="00424210" w:rsidRDefault="00424210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0"/>
        </w:rPr>
      </w:pPr>
    </w:p>
    <w:p w14:paraId="3161EA1C" w14:textId="3AAEE1BE" w:rsidR="00130A05" w:rsidRPr="00424210" w:rsidRDefault="007E2104" w:rsidP="0042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4"/>
          <w:szCs w:val="20"/>
          <w:lang w:val="en"/>
        </w:rPr>
      </w:pPr>
      <w:r w:rsidRPr="007E2104">
        <w:rPr>
          <w:rFonts w:ascii="Arial" w:eastAsia="Calibri" w:hAnsi="Arial" w:cs="Arial"/>
          <w:i/>
          <w:color w:val="000000"/>
          <w:sz w:val="24"/>
        </w:rPr>
        <w:fldChar w:fldCharType="begin">
          <w:ffData>
            <w:name w:val="Text18"/>
            <w:enabled/>
            <w:calcOnExit w:val="0"/>
            <w:textInput>
              <w:default w:val="San Bernardino County Department of Behavioral Health (DBH, also referred to as the Plan throughout this document)"/>
            </w:textInput>
          </w:ffData>
        </w:fldChar>
      </w:r>
      <w:r w:rsidRPr="007E2104">
        <w:rPr>
          <w:rFonts w:ascii="Arial" w:eastAsia="Calibri" w:hAnsi="Arial" w:cs="Arial"/>
          <w:i/>
          <w:color w:val="000000"/>
          <w:sz w:val="24"/>
        </w:rPr>
        <w:instrText xml:space="preserve"> FORMTEXT </w:instrText>
      </w:r>
      <w:r w:rsidRPr="007E2104">
        <w:rPr>
          <w:rFonts w:ascii="Arial" w:eastAsia="Calibri" w:hAnsi="Arial" w:cs="Arial"/>
          <w:i/>
          <w:color w:val="000000"/>
          <w:sz w:val="24"/>
        </w:rPr>
      </w:r>
      <w:r w:rsidRPr="007E2104">
        <w:rPr>
          <w:rFonts w:ascii="Arial" w:eastAsia="Calibri" w:hAnsi="Arial" w:cs="Arial"/>
          <w:i/>
          <w:color w:val="000000"/>
          <w:sz w:val="24"/>
        </w:rPr>
        <w:fldChar w:fldCharType="separate"/>
      </w:r>
      <w:r w:rsidRPr="007E2104">
        <w:rPr>
          <w:rFonts w:ascii="Arial" w:eastAsia="Calibri" w:hAnsi="Arial" w:cs="Arial"/>
          <w:i/>
          <w:noProof/>
          <w:color w:val="000000"/>
          <w:sz w:val="24"/>
        </w:rPr>
        <w:t>San Bernardino County Department of Behavioral Health (DBH, also referred to as the Plan throughout this document)</w:t>
      </w:r>
      <w:r w:rsidRPr="007E2104">
        <w:rPr>
          <w:rFonts w:ascii="Arial" w:eastAsia="Calibri" w:hAnsi="Arial" w:cs="Arial"/>
          <w:i/>
          <w:color w:val="000000"/>
          <w:sz w:val="24"/>
        </w:rPr>
        <w:fldChar w:fldCharType="end"/>
      </w:r>
      <w:r w:rsidR="00424210" w:rsidRPr="00424210">
        <w:rPr>
          <w:rFonts w:ascii="Arial" w:eastAsia="Times New Roman" w:hAnsi="Arial" w:cs="Arial"/>
          <w:color w:val="222222"/>
          <w:sz w:val="24"/>
          <w:szCs w:val="20"/>
          <w:lang w:val="es-ES"/>
        </w:rPr>
        <w:t xml:space="preserve"> le notificará la resolución de la queja por escrito utilizando el Aviso de Resolución de la Queja (NGR) dentro de los 90 días calendario a partir de la fecha en que se recibió la queja.</w:t>
      </w:r>
    </w:p>
    <w:p w14:paraId="10E0C1D5" w14:textId="77777777" w:rsidR="00424210" w:rsidRPr="00424210" w:rsidRDefault="00424210" w:rsidP="00424210">
      <w:pPr>
        <w:pStyle w:val="HTMLPreformatted"/>
        <w:rPr>
          <w:rFonts w:ascii="Arial" w:hAnsi="Arial" w:cs="Arial"/>
          <w:color w:val="222222"/>
          <w:sz w:val="24"/>
          <w:lang w:val="en"/>
        </w:rPr>
      </w:pPr>
      <w:r w:rsidRPr="00424210">
        <w:rPr>
          <w:rFonts w:ascii="Arial" w:hAnsi="Arial" w:cs="Arial"/>
          <w:color w:val="222222"/>
          <w:sz w:val="24"/>
          <w:lang w:val="es-ES"/>
        </w:rPr>
        <w:t>Si su reclamo está en disputa por la decisión del Plan de extender el plazo para tomar una decisión de autorización, el reclamo debe resolverse dentro de los 30 días.</w:t>
      </w:r>
    </w:p>
    <w:p w14:paraId="0D90DF3F" w14:textId="77777777" w:rsidR="00CB0614" w:rsidRDefault="00CB0614" w:rsidP="00C51A00">
      <w:pPr>
        <w:tabs>
          <w:tab w:val="left" w:pos="9360"/>
        </w:tabs>
        <w:spacing w:after="0"/>
        <w:jc w:val="both"/>
        <w:rPr>
          <w:rFonts w:ascii="Arial" w:hAnsi="Arial" w:cs="Arial"/>
          <w:i/>
          <w:sz w:val="24"/>
        </w:rPr>
      </w:pPr>
    </w:p>
    <w:p w14:paraId="5D220436" w14:textId="52CD24B5" w:rsidR="00424210" w:rsidRPr="00424210" w:rsidRDefault="00424210" w:rsidP="00424210">
      <w:pPr>
        <w:pStyle w:val="HTMLPreformatted"/>
        <w:rPr>
          <w:rFonts w:ascii="Arial" w:hAnsi="Arial" w:cs="Arial"/>
          <w:color w:val="222222"/>
          <w:sz w:val="24"/>
          <w:lang w:val="en"/>
        </w:rPr>
      </w:pPr>
      <w:r w:rsidRPr="00424210">
        <w:rPr>
          <w:rFonts w:ascii="Arial" w:hAnsi="Arial" w:cs="Arial"/>
          <w:color w:val="222222"/>
          <w:sz w:val="24"/>
          <w:lang w:val="es-ES"/>
        </w:rPr>
        <w:t xml:space="preserve">Durante el proceso de reclamo, usted puede autorizar a alguien para que actúe en su nombre como representante autorizado. Para obtener información sobre el estado de una queja pendiente o solicitar asistencia con el proceso de quejas, usted o su representante autorizado pueden comunicarse con el </w:t>
      </w:r>
      <w:r w:rsidR="00E0794F" w:rsidRPr="00E0794F">
        <w:rPr>
          <w:rFonts w:ascii="Arial" w:hAnsi="Arial" w:cs="Arial"/>
          <w:i/>
          <w:color w:val="000000" w:themeColor="text1"/>
          <w:sz w:val="24"/>
          <w:lang w:val="es-ES"/>
        </w:rPr>
        <w:fldChar w:fldCharType="begin">
          <w:ffData>
            <w:name w:val="Text19"/>
            <w:enabled/>
            <w:calcOnExit w:val="0"/>
            <w:textInput>
              <w:default w:val="Clinic Phone Number"/>
            </w:textInput>
          </w:ffData>
        </w:fldChar>
      </w:r>
      <w:bookmarkStart w:id="2" w:name="Text19"/>
      <w:r w:rsidR="00E0794F" w:rsidRPr="00E0794F">
        <w:rPr>
          <w:rFonts w:ascii="Arial" w:hAnsi="Arial" w:cs="Arial"/>
          <w:i/>
          <w:color w:val="000000" w:themeColor="text1"/>
          <w:sz w:val="24"/>
          <w:lang w:val="es-ES"/>
        </w:rPr>
        <w:instrText xml:space="preserve"> FORMTEXT </w:instrText>
      </w:r>
      <w:r w:rsidR="00E0794F" w:rsidRPr="00E0794F">
        <w:rPr>
          <w:rFonts w:ascii="Arial" w:hAnsi="Arial" w:cs="Arial"/>
          <w:i/>
          <w:color w:val="000000" w:themeColor="text1"/>
          <w:sz w:val="24"/>
          <w:lang w:val="es-ES"/>
        </w:rPr>
      </w:r>
      <w:r w:rsidR="00E0794F" w:rsidRPr="00E0794F">
        <w:rPr>
          <w:rFonts w:ascii="Arial" w:hAnsi="Arial" w:cs="Arial"/>
          <w:i/>
          <w:color w:val="000000" w:themeColor="text1"/>
          <w:sz w:val="24"/>
          <w:lang w:val="es-ES"/>
        </w:rPr>
        <w:fldChar w:fldCharType="separate"/>
      </w:r>
      <w:r w:rsidR="00E0794F" w:rsidRPr="00E0794F">
        <w:rPr>
          <w:rFonts w:ascii="Arial" w:hAnsi="Arial" w:cs="Arial"/>
          <w:i/>
          <w:noProof/>
          <w:color w:val="000000" w:themeColor="text1"/>
          <w:sz w:val="24"/>
          <w:lang w:val="es-ES"/>
        </w:rPr>
        <w:t>Clinic Phone Number</w:t>
      </w:r>
      <w:r w:rsidR="00E0794F" w:rsidRPr="00E0794F">
        <w:rPr>
          <w:rFonts w:ascii="Arial" w:hAnsi="Arial" w:cs="Arial"/>
          <w:i/>
          <w:color w:val="000000" w:themeColor="text1"/>
          <w:sz w:val="24"/>
          <w:lang w:val="es-ES"/>
        </w:rPr>
        <w:fldChar w:fldCharType="end"/>
      </w:r>
      <w:bookmarkEnd w:id="2"/>
      <w:r w:rsidRPr="00424210">
        <w:rPr>
          <w:rFonts w:ascii="Arial" w:hAnsi="Arial" w:cs="Arial"/>
          <w:color w:val="222222"/>
          <w:sz w:val="24"/>
          <w:lang w:val="es-ES"/>
        </w:rPr>
        <w:t xml:space="preserve"> en la </w:t>
      </w:r>
      <w:r w:rsidR="00E0794F">
        <w:rPr>
          <w:rFonts w:ascii="Arial" w:hAnsi="Arial" w:cs="Arial"/>
          <w:i/>
          <w:color w:val="000000" w:themeColor="text1"/>
          <w:sz w:val="24"/>
          <w:lang w:val="es-ES"/>
        </w:rPr>
        <w:fldChar w:fldCharType="begin">
          <w:ffData>
            <w:name w:val="Text20"/>
            <w:enabled/>
            <w:calcOnExit w:val="0"/>
            <w:textInput>
              <w:default w:val="Clínic"/>
            </w:textInput>
          </w:ffData>
        </w:fldChar>
      </w:r>
      <w:bookmarkStart w:id="3" w:name="Text20"/>
      <w:r w:rsidR="00E0794F">
        <w:rPr>
          <w:rFonts w:ascii="Arial" w:hAnsi="Arial" w:cs="Arial"/>
          <w:i/>
          <w:color w:val="000000" w:themeColor="text1"/>
          <w:sz w:val="24"/>
          <w:lang w:val="es-ES"/>
        </w:rPr>
        <w:instrText xml:space="preserve"> FORMTEXT </w:instrText>
      </w:r>
      <w:r w:rsidR="00E0794F">
        <w:rPr>
          <w:rFonts w:ascii="Arial" w:hAnsi="Arial" w:cs="Arial"/>
          <w:i/>
          <w:color w:val="000000" w:themeColor="text1"/>
          <w:sz w:val="24"/>
          <w:lang w:val="es-ES"/>
        </w:rPr>
      </w:r>
      <w:r w:rsidR="00E0794F">
        <w:rPr>
          <w:rFonts w:ascii="Arial" w:hAnsi="Arial" w:cs="Arial"/>
          <w:i/>
          <w:color w:val="000000" w:themeColor="text1"/>
          <w:sz w:val="24"/>
          <w:lang w:val="es-ES"/>
        </w:rPr>
        <w:fldChar w:fldCharType="separate"/>
      </w:r>
      <w:r w:rsidR="00E0794F">
        <w:rPr>
          <w:rFonts w:ascii="Arial" w:hAnsi="Arial" w:cs="Arial"/>
          <w:i/>
          <w:noProof/>
          <w:color w:val="000000" w:themeColor="text1"/>
          <w:sz w:val="24"/>
          <w:lang w:val="es-ES"/>
        </w:rPr>
        <w:t>Clínic</w:t>
      </w:r>
      <w:r w:rsidR="00E0794F">
        <w:rPr>
          <w:rFonts w:ascii="Arial" w:hAnsi="Arial" w:cs="Arial"/>
          <w:i/>
          <w:color w:val="000000" w:themeColor="text1"/>
          <w:sz w:val="24"/>
          <w:lang w:val="es-ES"/>
        </w:rPr>
        <w:fldChar w:fldCharType="end"/>
      </w:r>
      <w:bookmarkEnd w:id="3"/>
      <w:r w:rsidRPr="00424210">
        <w:rPr>
          <w:rFonts w:ascii="Arial" w:hAnsi="Arial" w:cs="Arial"/>
          <w:color w:val="222222"/>
          <w:sz w:val="24"/>
          <w:lang w:val="es-ES"/>
        </w:rPr>
        <w:t>, O</w:t>
      </w:r>
    </w:p>
    <w:p w14:paraId="084D134C" w14:textId="77777777" w:rsidR="005C5234" w:rsidRDefault="005C5234" w:rsidP="00C51A00">
      <w:pPr>
        <w:pStyle w:val="BodyText"/>
        <w:spacing w:line="276" w:lineRule="auto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3556CE" w:rsidRPr="00683571" w14:paraId="3B0363B6" w14:textId="77777777" w:rsidTr="004D1572">
        <w:tc>
          <w:tcPr>
            <w:tcW w:w="535" w:type="dxa"/>
          </w:tcPr>
          <w:p w14:paraId="096C6C81" w14:textId="77777777" w:rsidR="003556CE" w:rsidRPr="00683571" w:rsidRDefault="003556CE" w:rsidP="004D157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83571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83571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683571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8815" w:type="dxa"/>
          </w:tcPr>
          <w:p w14:paraId="1F8B3881" w14:textId="77777777" w:rsidR="003556CE" w:rsidRPr="00683571" w:rsidRDefault="003556CE" w:rsidP="004D157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The DBH Access Unit at 1 (888) 743-1478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3556CE" w:rsidRPr="00683571" w14:paraId="30A12E6D" w14:textId="77777777" w:rsidTr="004D1572">
        <w:tc>
          <w:tcPr>
            <w:tcW w:w="535" w:type="dxa"/>
          </w:tcPr>
          <w:p w14:paraId="0C151576" w14:textId="77777777" w:rsidR="003556CE" w:rsidRPr="00683571" w:rsidRDefault="003556CE" w:rsidP="004D157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83571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571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68357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1FE50944" w14:textId="77777777" w:rsidR="003556CE" w:rsidRPr="00683571" w:rsidRDefault="003556CE" w:rsidP="004D157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3556CE" w:rsidRPr="00683571" w14:paraId="4657CC56" w14:textId="77777777" w:rsidTr="004D1572">
        <w:tc>
          <w:tcPr>
            <w:tcW w:w="9350" w:type="dxa"/>
            <w:gridSpan w:val="2"/>
          </w:tcPr>
          <w:p w14:paraId="327ED255" w14:textId="77777777" w:rsidR="003556CE" w:rsidRPr="00683571" w:rsidRDefault="003556CE" w:rsidP="004D157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bookmarkStart w:id="5" w:name="Text33"/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24 hours a day, 7days a week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5"/>
            <w:r w:rsidRPr="00683571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6431823" w14:textId="77777777" w:rsidR="0093408C" w:rsidRDefault="0093408C" w:rsidP="00C51A00">
      <w:pPr>
        <w:spacing w:after="0"/>
        <w:jc w:val="both"/>
        <w:rPr>
          <w:rFonts w:ascii="Arial" w:hAnsi="Arial"/>
          <w:sz w:val="24"/>
        </w:rPr>
      </w:pPr>
    </w:p>
    <w:p w14:paraId="421C0675" w14:textId="49CFD1A7" w:rsidR="00424210" w:rsidRPr="00424210" w:rsidRDefault="00424210" w:rsidP="00424210">
      <w:pPr>
        <w:pStyle w:val="HTMLPreformatted"/>
        <w:rPr>
          <w:rFonts w:ascii="Arial" w:hAnsi="Arial" w:cs="Arial"/>
          <w:color w:val="222222"/>
          <w:sz w:val="24"/>
          <w:lang w:val="en"/>
        </w:rPr>
      </w:pPr>
      <w:r w:rsidRPr="00424210">
        <w:rPr>
          <w:rFonts w:ascii="Arial" w:hAnsi="Arial" w:cs="Arial"/>
          <w:color w:val="222222"/>
          <w:sz w:val="24"/>
          <w:lang w:val="es-ES"/>
        </w:rPr>
        <w:t xml:space="preserve">Si tiene problemas para hablar o escuchar, llame al número de TTY / TDD al </w:t>
      </w:r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fldChar w:fldCharType="begin">
          <w:ffData>
            <w:name w:val="Text23"/>
            <w:enabled/>
            <w:calcOnExit w:val="0"/>
            <w:textInput>
              <w:default w:val="7-1-1"/>
            </w:textInput>
          </w:ffData>
        </w:fldChar>
      </w:r>
      <w:bookmarkStart w:id="6" w:name="Text23"/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instrText xml:space="preserve"> FORMTEXT </w:instrText>
      </w:r>
      <w:r w:rsidR="00E0794F" w:rsidRPr="00E0794F">
        <w:rPr>
          <w:rFonts w:ascii="Arial" w:hAnsi="Arial" w:cs="Arial"/>
          <w:i/>
          <w:color w:val="222222"/>
          <w:sz w:val="24"/>
          <w:lang w:val="es-ES"/>
        </w:rPr>
      </w:r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fldChar w:fldCharType="separate"/>
      </w:r>
      <w:bookmarkStart w:id="7" w:name="_GoBack"/>
      <w:r w:rsidR="00E0794F" w:rsidRPr="00E0794F">
        <w:rPr>
          <w:rFonts w:ascii="Arial" w:hAnsi="Arial" w:cs="Arial"/>
          <w:i/>
          <w:noProof/>
          <w:color w:val="222222"/>
          <w:sz w:val="24"/>
          <w:lang w:val="es-ES"/>
        </w:rPr>
        <w:t>7-1-1</w:t>
      </w:r>
      <w:bookmarkEnd w:id="7"/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fldChar w:fldCharType="end"/>
      </w:r>
      <w:bookmarkEnd w:id="6"/>
      <w:r w:rsidRPr="00424210">
        <w:rPr>
          <w:rFonts w:ascii="Arial" w:hAnsi="Arial" w:cs="Arial"/>
          <w:color w:val="222222"/>
          <w:sz w:val="24"/>
          <w:lang w:val="es-ES"/>
        </w:rPr>
        <w:t xml:space="preserve">, las </w:t>
      </w:r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fldChar w:fldCharType="begin">
          <w:ffData>
            <w:name w:val="Text24"/>
            <w:enabled/>
            <w:calcOnExit w:val="0"/>
            <w:textInput>
              <w:default w:val="24 hours a day, 7 days a week"/>
            </w:textInput>
          </w:ffData>
        </w:fldChar>
      </w:r>
      <w:bookmarkStart w:id="8" w:name="Text24"/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instrText xml:space="preserve"> FORMTEXT </w:instrText>
      </w:r>
      <w:r w:rsidR="00E0794F" w:rsidRPr="00E0794F">
        <w:rPr>
          <w:rFonts w:ascii="Arial" w:hAnsi="Arial" w:cs="Arial"/>
          <w:i/>
          <w:color w:val="222222"/>
          <w:sz w:val="24"/>
          <w:lang w:val="es-ES"/>
        </w:rPr>
      </w:r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fldChar w:fldCharType="separate"/>
      </w:r>
      <w:r w:rsidR="00E0794F" w:rsidRPr="00E0794F">
        <w:rPr>
          <w:rFonts w:ascii="Arial" w:hAnsi="Arial" w:cs="Arial"/>
          <w:i/>
          <w:noProof/>
          <w:color w:val="222222"/>
          <w:sz w:val="24"/>
          <w:lang w:val="es-ES"/>
        </w:rPr>
        <w:t>24 hours a day, 7 days a week</w:t>
      </w:r>
      <w:r w:rsidR="00E0794F" w:rsidRPr="00E0794F">
        <w:rPr>
          <w:rFonts w:ascii="Arial" w:hAnsi="Arial" w:cs="Arial"/>
          <w:i/>
          <w:color w:val="222222"/>
          <w:sz w:val="24"/>
          <w:lang w:val="es-ES"/>
        </w:rPr>
        <w:fldChar w:fldCharType="end"/>
      </w:r>
      <w:bookmarkEnd w:id="8"/>
      <w:r w:rsidR="00E0794F">
        <w:rPr>
          <w:rFonts w:ascii="Arial" w:hAnsi="Arial" w:cs="Arial"/>
          <w:color w:val="222222"/>
          <w:sz w:val="24"/>
          <w:lang w:val="es-ES"/>
        </w:rPr>
        <w:t xml:space="preserve"> </w:t>
      </w:r>
      <w:r w:rsidRPr="00424210">
        <w:rPr>
          <w:rFonts w:ascii="Arial" w:hAnsi="Arial" w:cs="Arial"/>
          <w:color w:val="222222"/>
          <w:sz w:val="24"/>
          <w:lang w:val="es-ES"/>
        </w:rPr>
        <w:t>para obtener ayuda.</w:t>
      </w:r>
    </w:p>
    <w:p w14:paraId="19BC479F" w14:textId="77777777" w:rsidR="008556B0" w:rsidRDefault="008556B0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</w:p>
    <w:p w14:paraId="08AE3496" w14:textId="77777777" w:rsidR="00D14023" w:rsidRDefault="00D14023">
      <w:pPr>
        <w:rPr>
          <w:rFonts w:ascii="Arial" w:hAnsi="Arial" w:cs="Arial"/>
          <w:color w:val="222222"/>
          <w:sz w:val="36"/>
          <w:lang w:val="es-ES"/>
        </w:rPr>
      </w:pPr>
      <w:r>
        <w:rPr>
          <w:rFonts w:ascii="Arial" w:hAnsi="Arial" w:cs="Arial"/>
          <w:color w:val="222222"/>
          <w:sz w:val="36"/>
          <w:lang w:val="es-ES"/>
        </w:rPr>
        <w:br w:type="page"/>
      </w:r>
    </w:p>
    <w:p w14:paraId="61A88FDB" w14:textId="77777777" w:rsidR="009B3365" w:rsidRDefault="009B3365">
      <w:pPr>
        <w:rPr>
          <w:rFonts w:ascii="Arial" w:eastAsia="Times New Roman" w:hAnsi="Arial" w:cs="Arial"/>
          <w:color w:val="222222"/>
          <w:sz w:val="36"/>
          <w:szCs w:val="20"/>
          <w:lang w:val="es-ES"/>
        </w:rPr>
      </w:pPr>
    </w:p>
    <w:p w14:paraId="158089CD" w14:textId="3C10BA79" w:rsidR="00424210" w:rsidRPr="00424210" w:rsidRDefault="00424210" w:rsidP="00E0794F">
      <w:pPr>
        <w:pStyle w:val="HTMLPreformatted"/>
        <w:jc w:val="both"/>
        <w:rPr>
          <w:rFonts w:ascii="Arial" w:hAnsi="Arial" w:cs="Arial"/>
          <w:color w:val="222222"/>
          <w:sz w:val="36"/>
          <w:lang w:val="en"/>
        </w:rPr>
      </w:pPr>
      <w:r w:rsidRPr="00424210">
        <w:rPr>
          <w:rFonts w:ascii="Arial" w:hAnsi="Arial" w:cs="Arial"/>
          <w:color w:val="222222"/>
          <w:sz w:val="36"/>
          <w:lang w:val="es-ES"/>
        </w:rPr>
        <w:t>Si necesita esta carta y / u otros documentos del Plan en un formato de comunicación alternativo como fuente grande, Braille o un formato electrónico o, si desea ayuda para leer el material, comuníquese con la</w:t>
      </w:r>
      <w:r w:rsidR="00A24909">
        <w:rPr>
          <w:rFonts w:ascii="Arial" w:hAnsi="Arial" w:cs="Arial"/>
          <w:color w:val="222222"/>
          <w:sz w:val="36"/>
          <w:lang w:val="es-ES"/>
        </w:rPr>
        <w:t xml:space="preserve"> </w:t>
      </w:r>
      <w:r w:rsidR="00CD2E53">
        <w:rPr>
          <w:rFonts w:ascii="Arial" w:hAnsi="Arial" w:cs="Arial"/>
          <w:color w:val="222222"/>
          <w:sz w:val="36"/>
          <w:lang w:val="es-ES"/>
        </w:rPr>
        <w:fldChar w:fldCharType="begin">
          <w:ffData>
            <w:name w:val="Text21"/>
            <w:enabled/>
            <w:calcOnExit w:val="0"/>
            <w:textInput>
              <w:default w:val="Unidad de Acceso de DBH"/>
            </w:textInput>
          </w:ffData>
        </w:fldChar>
      </w:r>
      <w:bookmarkStart w:id="9" w:name="Text21"/>
      <w:r w:rsidR="00CD2E53">
        <w:rPr>
          <w:rFonts w:ascii="Arial" w:hAnsi="Arial" w:cs="Arial"/>
          <w:color w:val="222222"/>
          <w:sz w:val="36"/>
          <w:lang w:val="es-ES"/>
        </w:rPr>
        <w:instrText xml:space="preserve"> FORMTEXT </w:instrText>
      </w:r>
      <w:r w:rsidR="00CD2E53">
        <w:rPr>
          <w:rFonts w:ascii="Arial" w:hAnsi="Arial" w:cs="Arial"/>
          <w:color w:val="222222"/>
          <w:sz w:val="36"/>
          <w:lang w:val="es-ES"/>
        </w:rPr>
      </w:r>
      <w:r w:rsidR="00CD2E53">
        <w:rPr>
          <w:rFonts w:ascii="Arial" w:hAnsi="Arial" w:cs="Arial"/>
          <w:color w:val="222222"/>
          <w:sz w:val="36"/>
          <w:lang w:val="es-ES"/>
        </w:rPr>
        <w:fldChar w:fldCharType="separate"/>
      </w:r>
      <w:r w:rsidR="00CD2E53">
        <w:rPr>
          <w:rFonts w:ascii="Arial" w:hAnsi="Arial" w:cs="Arial"/>
          <w:noProof/>
          <w:color w:val="222222"/>
          <w:sz w:val="36"/>
          <w:lang w:val="es-ES"/>
        </w:rPr>
        <w:t>Unidad de Acceso de DBH</w:t>
      </w:r>
      <w:r w:rsidR="00CD2E53">
        <w:rPr>
          <w:rFonts w:ascii="Arial" w:hAnsi="Arial" w:cs="Arial"/>
          <w:color w:val="222222"/>
          <w:sz w:val="36"/>
          <w:lang w:val="es-ES"/>
        </w:rPr>
        <w:fldChar w:fldCharType="end"/>
      </w:r>
      <w:bookmarkEnd w:id="9"/>
      <w:r w:rsidR="00A24909">
        <w:rPr>
          <w:rFonts w:ascii="Arial" w:hAnsi="Arial" w:cs="Arial"/>
          <w:color w:val="222222"/>
          <w:sz w:val="36"/>
          <w:lang w:val="es-ES"/>
        </w:rPr>
        <w:t xml:space="preserve"> al </w:t>
      </w:r>
      <w:r w:rsidR="00CD2E53">
        <w:rPr>
          <w:rFonts w:ascii="Arial" w:hAnsi="Arial" w:cs="Arial"/>
          <w:color w:val="222222"/>
          <w:sz w:val="36"/>
          <w:lang w:val="es-ES"/>
        </w:rPr>
        <w:fldChar w:fldCharType="begin">
          <w:ffData>
            <w:name w:val="Text22"/>
            <w:enabled/>
            <w:calcOnExit w:val="0"/>
            <w:textInput>
              <w:default w:val="1 (888) 743-1478"/>
            </w:textInput>
          </w:ffData>
        </w:fldChar>
      </w:r>
      <w:bookmarkStart w:id="10" w:name="Text22"/>
      <w:r w:rsidR="00CD2E53">
        <w:rPr>
          <w:rFonts w:ascii="Arial" w:hAnsi="Arial" w:cs="Arial"/>
          <w:color w:val="222222"/>
          <w:sz w:val="36"/>
          <w:lang w:val="es-ES"/>
        </w:rPr>
        <w:instrText xml:space="preserve"> FORMTEXT </w:instrText>
      </w:r>
      <w:r w:rsidR="00CD2E53">
        <w:rPr>
          <w:rFonts w:ascii="Arial" w:hAnsi="Arial" w:cs="Arial"/>
          <w:color w:val="222222"/>
          <w:sz w:val="36"/>
          <w:lang w:val="es-ES"/>
        </w:rPr>
      </w:r>
      <w:r w:rsidR="00CD2E53">
        <w:rPr>
          <w:rFonts w:ascii="Arial" w:hAnsi="Arial" w:cs="Arial"/>
          <w:color w:val="222222"/>
          <w:sz w:val="36"/>
          <w:lang w:val="es-ES"/>
        </w:rPr>
        <w:fldChar w:fldCharType="separate"/>
      </w:r>
      <w:r w:rsidR="00CD2E53">
        <w:rPr>
          <w:rFonts w:ascii="Arial" w:hAnsi="Arial" w:cs="Arial"/>
          <w:noProof/>
          <w:color w:val="222222"/>
          <w:sz w:val="36"/>
          <w:lang w:val="es-ES"/>
        </w:rPr>
        <w:t>1 (888) 743-1478</w:t>
      </w:r>
      <w:r w:rsidR="00CD2E53">
        <w:rPr>
          <w:rFonts w:ascii="Arial" w:hAnsi="Arial" w:cs="Arial"/>
          <w:color w:val="222222"/>
          <w:sz w:val="36"/>
          <w:lang w:val="es-ES"/>
        </w:rPr>
        <w:fldChar w:fldCharType="end"/>
      </w:r>
      <w:bookmarkEnd w:id="10"/>
      <w:r w:rsidRPr="00424210">
        <w:rPr>
          <w:rFonts w:ascii="Arial" w:hAnsi="Arial" w:cs="Arial"/>
          <w:color w:val="222222"/>
          <w:sz w:val="36"/>
          <w:lang w:val="es-ES"/>
        </w:rPr>
        <w:t>.</w:t>
      </w:r>
    </w:p>
    <w:p w14:paraId="1ACC07FE" w14:textId="77777777" w:rsidR="005A23D2" w:rsidRDefault="005A23D2" w:rsidP="00C51A00">
      <w:pPr>
        <w:tabs>
          <w:tab w:val="left" w:pos="9360"/>
        </w:tabs>
        <w:spacing w:after="0"/>
        <w:jc w:val="both"/>
        <w:rPr>
          <w:rFonts w:ascii="Arial" w:hAnsi="Arial" w:cs="Arial"/>
          <w:sz w:val="24"/>
        </w:rPr>
      </w:pPr>
    </w:p>
    <w:p w14:paraId="50019380" w14:textId="77777777" w:rsidR="00424210" w:rsidRPr="00424210" w:rsidRDefault="00424210" w:rsidP="00424210">
      <w:pPr>
        <w:pStyle w:val="HTMLPreformatted"/>
        <w:rPr>
          <w:rFonts w:ascii="Arial" w:hAnsi="Arial" w:cs="Arial"/>
          <w:color w:val="222222"/>
          <w:sz w:val="24"/>
          <w:lang w:val="es-ES"/>
        </w:rPr>
      </w:pPr>
      <w:r w:rsidRPr="00424210">
        <w:rPr>
          <w:rFonts w:ascii="Arial" w:hAnsi="Arial" w:cs="Arial"/>
          <w:color w:val="222222"/>
          <w:sz w:val="24"/>
          <w:lang w:val="es-ES"/>
        </w:rPr>
        <w:t>Si tiene alguna pregunta, puede comunicarse conmigo al número de teléfono que figura a continuación.</w:t>
      </w:r>
    </w:p>
    <w:p w14:paraId="67847BDA" w14:textId="77777777" w:rsidR="00424210" w:rsidRPr="00424210" w:rsidRDefault="00424210" w:rsidP="00424210">
      <w:pPr>
        <w:pStyle w:val="HTMLPreformatted"/>
        <w:rPr>
          <w:rFonts w:ascii="Arial" w:hAnsi="Arial" w:cs="Arial"/>
          <w:color w:val="222222"/>
          <w:sz w:val="24"/>
          <w:lang w:val="es-ES"/>
        </w:rPr>
      </w:pPr>
    </w:p>
    <w:p w14:paraId="609038AE" w14:textId="77777777" w:rsidR="00424210" w:rsidRPr="00424210" w:rsidRDefault="00424210" w:rsidP="00424210">
      <w:pPr>
        <w:pStyle w:val="HTMLPreformatted"/>
        <w:rPr>
          <w:rFonts w:ascii="Arial" w:hAnsi="Arial" w:cs="Arial"/>
          <w:color w:val="222222"/>
          <w:sz w:val="24"/>
          <w:lang w:val="en"/>
        </w:rPr>
      </w:pPr>
      <w:r w:rsidRPr="00424210">
        <w:rPr>
          <w:rFonts w:ascii="Arial" w:hAnsi="Arial" w:cs="Arial"/>
          <w:color w:val="222222"/>
          <w:sz w:val="24"/>
          <w:lang w:val="es-ES"/>
        </w:rPr>
        <w:t>Sinceramente,</w:t>
      </w:r>
    </w:p>
    <w:p w14:paraId="2615D0AB" w14:textId="77777777" w:rsidR="0078100B" w:rsidRPr="00593166" w:rsidRDefault="0078100B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11110ADA" w14:textId="77777777" w:rsidR="00F139EE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55D9F8A7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26D8A186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4E7421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E7421">
        <w:rPr>
          <w:rFonts w:ascii="Arial" w:hAnsi="Arial" w:cs="Arial"/>
          <w:sz w:val="24"/>
          <w:szCs w:val="24"/>
        </w:rPr>
        <w:instrText xml:space="preserve"> FORMTEXT </w:instrText>
      </w:r>
      <w:r w:rsidRPr="004E7421">
        <w:rPr>
          <w:rFonts w:ascii="Arial" w:hAnsi="Arial" w:cs="Arial"/>
          <w:sz w:val="24"/>
          <w:szCs w:val="24"/>
        </w:rPr>
      </w:r>
      <w:r w:rsidRPr="004E7421">
        <w:rPr>
          <w:rFonts w:ascii="Arial" w:hAnsi="Arial" w:cs="Arial"/>
          <w:sz w:val="24"/>
          <w:szCs w:val="24"/>
        </w:rPr>
        <w:fldChar w:fldCharType="separate"/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t> </w:t>
      </w:r>
      <w:r w:rsidRPr="004E7421">
        <w:rPr>
          <w:rFonts w:ascii="Arial" w:hAnsi="Arial" w:cs="Arial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139EE" w:rsidRPr="004E7421" w14:paraId="4BD1C2EC" w14:textId="77777777" w:rsidTr="00B77F71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5FB964EC" w14:textId="77777777" w:rsidR="00F139EE" w:rsidRPr="004E7421" w:rsidRDefault="00F139EE" w:rsidP="00C51A00">
            <w:pPr>
              <w:tabs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7421">
              <w:rPr>
                <w:rFonts w:ascii="Arial" w:hAnsi="Arial" w:cs="Arial"/>
                <w:sz w:val="24"/>
                <w:szCs w:val="24"/>
              </w:rPr>
              <w:t>Authorized Printed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Title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6661AA5E" w14:textId="77777777" w:rsidR="00F139EE" w:rsidRPr="004E7421" w:rsidRDefault="00F139EE" w:rsidP="00C51A00">
            <w:pPr>
              <w:tabs>
                <w:tab w:val="left" w:pos="9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7421">
              <w:rPr>
                <w:rFonts w:ascii="Arial" w:hAnsi="Arial" w:cs="Arial"/>
                <w:sz w:val="24"/>
                <w:szCs w:val="24"/>
              </w:rPr>
              <w:t>Authorized Signature</w:t>
            </w:r>
          </w:p>
        </w:tc>
      </w:tr>
    </w:tbl>
    <w:p w14:paraId="492FAB5B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44CD90CF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(###) ###-####"/>
            </w:textInput>
          </w:ffData>
        </w:fldChar>
      </w:r>
      <w:bookmarkStart w:id="11" w:name="Text16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(###) ###-####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11"/>
    </w:p>
    <w:p w14:paraId="1D392B5F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35418AA5" w14:textId="77777777" w:rsidR="00F139EE" w:rsidRPr="004E7421" w:rsidRDefault="00F139EE" w:rsidP="00C51A00">
      <w:pPr>
        <w:tabs>
          <w:tab w:val="left" w:pos="9360"/>
        </w:tabs>
        <w:spacing w:after="0"/>
        <w:rPr>
          <w:rFonts w:ascii="Arial" w:hAnsi="Arial" w:cs="Arial"/>
          <w:sz w:val="24"/>
          <w:szCs w:val="24"/>
        </w:rPr>
      </w:pPr>
    </w:p>
    <w:p w14:paraId="189BC302" w14:textId="0B58B157" w:rsidR="00C85711" w:rsidRPr="00C85711" w:rsidRDefault="00424210" w:rsidP="00C8571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MX"/>
        </w:rPr>
      </w:pPr>
      <w:r w:rsidRPr="00424210">
        <w:rPr>
          <w:rFonts w:ascii="Arial" w:eastAsia="Times New Roman" w:hAnsi="Arial" w:cs="Arial"/>
          <w:color w:val="222222"/>
          <w:sz w:val="24"/>
          <w:szCs w:val="24"/>
          <w:lang w:val="es-ES"/>
        </w:rPr>
        <w:t>Adjunto:</w:t>
      </w:r>
      <w:r w:rsidR="00C85711">
        <w:rPr>
          <w:rFonts w:ascii="Arial" w:eastAsia="Times New Roman" w:hAnsi="Arial" w:cs="Times New Roman"/>
          <w:sz w:val="24"/>
          <w:szCs w:val="24"/>
          <w:lang w:val="es-MX"/>
        </w:rPr>
        <w:tab/>
      </w:r>
      <w:hyperlink r:id="rId8" w:history="1">
        <w:r w:rsidR="00C85711" w:rsidRPr="00C85711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s-MX"/>
          </w:rPr>
          <w:t>Frases de asistencia lingüística</w:t>
        </w:r>
      </w:hyperlink>
    </w:p>
    <w:p w14:paraId="2A94F34D" w14:textId="77777777" w:rsidR="00C85711" w:rsidRPr="00C85711" w:rsidRDefault="00C85711" w:rsidP="00C85711">
      <w:pPr>
        <w:spacing w:after="0" w:line="240" w:lineRule="auto"/>
        <w:ind w:right="90"/>
        <w:jc w:val="both"/>
        <w:rPr>
          <w:rFonts w:ascii="Arial" w:eastAsia="Times New Roman" w:hAnsi="Arial" w:cs="Times New Roman"/>
          <w:sz w:val="24"/>
          <w:szCs w:val="24"/>
          <w:lang w:val="es-MX"/>
        </w:rPr>
      </w:pPr>
      <w:r w:rsidRPr="00C85711">
        <w:rPr>
          <w:rFonts w:ascii="Arial" w:eastAsia="Times New Roman" w:hAnsi="Arial" w:cs="Times New Roman"/>
          <w:sz w:val="24"/>
          <w:szCs w:val="24"/>
          <w:lang w:val="es-MX"/>
        </w:rPr>
        <w:tab/>
      </w:r>
      <w:r w:rsidRPr="00C85711">
        <w:rPr>
          <w:rFonts w:ascii="Arial" w:eastAsia="Times New Roman" w:hAnsi="Arial" w:cs="Times New Roman"/>
          <w:sz w:val="24"/>
          <w:szCs w:val="24"/>
          <w:lang w:val="es-MX"/>
        </w:rPr>
        <w:tab/>
      </w:r>
      <w:hyperlink r:id="rId9" w:history="1">
        <w:r w:rsidRPr="00C85711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s-MX"/>
          </w:rPr>
          <w:t>Aviso de no discriminación al beneficiario</w:t>
        </w:r>
      </w:hyperlink>
    </w:p>
    <w:p w14:paraId="0F6782C9" w14:textId="5A83E062" w:rsidR="00F139EE" w:rsidRPr="00424210" w:rsidRDefault="00F139EE" w:rsidP="00C8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F139EE" w:rsidRPr="00424210" w:rsidSect="001A049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266157"/>
      <w:docPartObj>
        <w:docPartGallery w:val="Page Numbers (Top of Page)"/>
        <w:docPartUnique/>
      </w:docPartObj>
    </w:sdtPr>
    <w:sdtEndPr/>
    <w:sdtContent>
      <w:p w14:paraId="7661109A" w14:textId="3278BAC8" w:rsidR="004E3491" w:rsidRDefault="004E3491" w:rsidP="004E3491">
        <w:pPr>
          <w:pStyle w:val="Footer"/>
          <w:jc w:val="right"/>
        </w:pPr>
        <w:r>
          <w:rPr>
            <w:rFonts w:ascii="Arial" w:hAnsi="Arial" w:cs="Arial"/>
            <w:sz w:val="24"/>
            <w:szCs w:val="24"/>
          </w:rPr>
          <w:t>QM036</w:t>
        </w:r>
        <w:r w:rsidR="001C5C1D">
          <w:rPr>
            <w:rFonts w:ascii="Arial" w:hAnsi="Arial" w:cs="Arial"/>
            <w:sz w:val="24"/>
            <w:szCs w:val="24"/>
          </w:rPr>
          <w:t>_S</w:t>
        </w:r>
        <w:r w:rsidRPr="00EA73C9">
          <w:rPr>
            <w:rFonts w:ascii="Arial" w:hAnsi="Arial" w:cs="Arial"/>
            <w:sz w:val="24"/>
            <w:szCs w:val="24"/>
          </w:rPr>
          <w:t xml:space="preserve"> (Rev.07/19) </w:t>
        </w:r>
        <w:r w:rsidRPr="00EA73C9">
          <w:rPr>
            <w:rFonts w:ascii="Arial" w:hAnsi="Arial" w:cs="Arial"/>
            <w:sz w:val="24"/>
            <w:szCs w:val="24"/>
          </w:rPr>
          <w:tab/>
        </w:r>
        <w:r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-1443754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189784560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3556CE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3556CE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252726"/>
      <w:docPartObj>
        <w:docPartGallery w:val="Page Numbers (Top of Page)"/>
        <w:docPartUnique/>
      </w:docPartObj>
    </w:sdtPr>
    <w:sdtEndPr/>
    <w:sdtContent>
      <w:p w14:paraId="5DD4EFFF" w14:textId="16A9ED75" w:rsidR="004E3491" w:rsidRDefault="004E3491" w:rsidP="004E3491">
        <w:pPr>
          <w:pStyle w:val="Footer"/>
          <w:jc w:val="right"/>
        </w:pPr>
        <w:r>
          <w:rPr>
            <w:rFonts w:ascii="Arial" w:hAnsi="Arial" w:cs="Arial"/>
            <w:sz w:val="24"/>
            <w:szCs w:val="24"/>
          </w:rPr>
          <w:t>QM036</w:t>
        </w:r>
        <w:r w:rsidR="001C5C1D">
          <w:rPr>
            <w:rFonts w:ascii="Arial" w:hAnsi="Arial" w:cs="Arial"/>
            <w:sz w:val="24"/>
            <w:szCs w:val="24"/>
          </w:rPr>
          <w:t>_S</w:t>
        </w:r>
        <w:r w:rsidRPr="00EA73C9">
          <w:rPr>
            <w:rFonts w:ascii="Arial" w:hAnsi="Arial" w:cs="Arial"/>
            <w:sz w:val="24"/>
            <w:szCs w:val="24"/>
          </w:rPr>
          <w:t xml:space="preserve"> (Rev.07/19) </w:t>
        </w:r>
        <w:r w:rsidRPr="00EA73C9">
          <w:rPr>
            <w:rFonts w:ascii="Arial" w:hAnsi="Arial" w:cs="Arial"/>
            <w:sz w:val="24"/>
            <w:szCs w:val="24"/>
          </w:rPr>
          <w:tab/>
        </w:r>
        <w:r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72849340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3556CE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1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3556CE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C946" w14:textId="77777777" w:rsidR="005C5234" w:rsidRPr="00FB35AB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FB35AB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40BD052B" wp14:editId="2E7C247B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5AB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52B05201" w14:textId="77777777" w:rsidR="005C5234" w:rsidRPr="00FB35AB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FB35AB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5146C675" w14:textId="77777777" w:rsidR="005C5234" w:rsidRPr="00FB35AB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23384508" w14:textId="77777777" w:rsidR="005C5234" w:rsidRDefault="005C5234" w:rsidP="005C5234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76829C20" w14:textId="2F3DDAC5" w:rsidR="00F139EE" w:rsidRPr="004E3491" w:rsidRDefault="00F139EE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11AAA"/>
    <w:rsid w:val="00024D9A"/>
    <w:rsid w:val="000269FD"/>
    <w:rsid w:val="000670C7"/>
    <w:rsid w:val="00097FD8"/>
    <w:rsid w:val="000A3554"/>
    <w:rsid w:val="000E056E"/>
    <w:rsid w:val="001003B6"/>
    <w:rsid w:val="00111886"/>
    <w:rsid w:val="00120BB9"/>
    <w:rsid w:val="00130A05"/>
    <w:rsid w:val="00145C36"/>
    <w:rsid w:val="00154AC3"/>
    <w:rsid w:val="00197F12"/>
    <w:rsid w:val="001A0495"/>
    <w:rsid w:val="001C5C1D"/>
    <w:rsid w:val="002220C8"/>
    <w:rsid w:val="00240B0E"/>
    <w:rsid w:val="00264356"/>
    <w:rsid w:val="00270126"/>
    <w:rsid w:val="002C2A49"/>
    <w:rsid w:val="002D4DA8"/>
    <w:rsid w:val="002E7D1E"/>
    <w:rsid w:val="0032568F"/>
    <w:rsid w:val="003556CE"/>
    <w:rsid w:val="00394435"/>
    <w:rsid w:val="0039681B"/>
    <w:rsid w:val="003A562E"/>
    <w:rsid w:val="003B165C"/>
    <w:rsid w:val="003C79F1"/>
    <w:rsid w:val="00421513"/>
    <w:rsid w:val="00424210"/>
    <w:rsid w:val="0042668A"/>
    <w:rsid w:val="00446BF7"/>
    <w:rsid w:val="00455072"/>
    <w:rsid w:val="00482020"/>
    <w:rsid w:val="004B53DC"/>
    <w:rsid w:val="004E005E"/>
    <w:rsid w:val="004E0715"/>
    <w:rsid w:val="004E3491"/>
    <w:rsid w:val="0053392B"/>
    <w:rsid w:val="005503BE"/>
    <w:rsid w:val="005517E8"/>
    <w:rsid w:val="00565380"/>
    <w:rsid w:val="00565DCC"/>
    <w:rsid w:val="00594908"/>
    <w:rsid w:val="005A23D2"/>
    <w:rsid w:val="005C5234"/>
    <w:rsid w:val="005D0616"/>
    <w:rsid w:val="006027D0"/>
    <w:rsid w:val="00616DEF"/>
    <w:rsid w:val="00625FA5"/>
    <w:rsid w:val="006844D7"/>
    <w:rsid w:val="00691B5C"/>
    <w:rsid w:val="006A719E"/>
    <w:rsid w:val="006C615F"/>
    <w:rsid w:val="0078100B"/>
    <w:rsid w:val="00795951"/>
    <w:rsid w:val="007B7A92"/>
    <w:rsid w:val="007E2104"/>
    <w:rsid w:val="007E21B7"/>
    <w:rsid w:val="00813C6B"/>
    <w:rsid w:val="00837CEC"/>
    <w:rsid w:val="00852A52"/>
    <w:rsid w:val="00853D9F"/>
    <w:rsid w:val="008556B0"/>
    <w:rsid w:val="00904FEC"/>
    <w:rsid w:val="00907542"/>
    <w:rsid w:val="0092121B"/>
    <w:rsid w:val="0093408C"/>
    <w:rsid w:val="009356A2"/>
    <w:rsid w:val="00975D14"/>
    <w:rsid w:val="00976140"/>
    <w:rsid w:val="009B3365"/>
    <w:rsid w:val="009C1758"/>
    <w:rsid w:val="00A24909"/>
    <w:rsid w:val="00A54DD3"/>
    <w:rsid w:val="00AE4247"/>
    <w:rsid w:val="00AF192A"/>
    <w:rsid w:val="00AF2F85"/>
    <w:rsid w:val="00B41355"/>
    <w:rsid w:val="00BB3EE9"/>
    <w:rsid w:val="00BC29C7"/>
    <w:rsid w:val="00C2280B"/>
    <w:rsid w:val="00C25086"/>
    <w:rsid w:val="00C51A00"/>
    <w:rsid w:val="00C85041"/>
    <w:rsid w:val="00C85711"/>
    <w:rsid w:val="00CA3980"/>
    <w:rsid w:val="00CB0614"/>
    <w:rsid w:val="00CB2E4D"/>
    <w:rsid w:val="00CD2E53"/>
    <w:rsid w:val="00CD7245"/>
    <w:rsid w:val="00CE2B55"/>
    <w:rsid w:val="00D06F77"/>
    <w:rsid w:val="00D14023"/>
    <w:rsid w:val="00D4321E"/>
    <w:rsid w:val="00D77752"/>
    <w:rsid w:val="00E04317"/>
    <w:rsid w:val="00E0794F"/>
    <w:rsid w:val="00E12B63"/>
    <w:rsid w:val="00E21A3C"/>
    <w:rsid w:val="00E2228D"/>
    <w:rsid w:val="00E462F9"/>
    <w:rsid w:val="00E67534"/>
    <w:rsid w:val="00E74884"/>
    <w:rsid w:val="00E81705"/>
    <w:rsid w:val="00F139EE"/>
    <w:rsid w:val="00F36FA6"/>
    <w:rsid w:val="00F47AA2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9A5804C"/>
  <w15:docId w15:val="{5B13CB50-17A0-4A29-95D4-F606D309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3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paragraph" w:styleId="BodyText">
    <w:name w:val="Body Text"/>
    <w:basedOn w:val="Normal"/>
    <w:link w:val="BodyTextChar"/>
    <w:rsid w:val="005C52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5234"/>
    <w:rPr>
      <w:rFonts w:ascii="Arial" w:eastAsia="Times New Roman" w:hAnsi="Arial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4210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5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33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30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6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7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7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75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93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54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01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13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0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8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9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8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96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7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60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948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14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5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3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7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0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6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1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22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63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90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2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948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7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6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6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05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97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8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7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9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7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1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1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7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6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24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8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92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9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46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1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9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0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3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8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93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65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73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47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7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82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2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2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3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2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9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11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14.-DBH-Language-Assistance-QM027_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p.sbcounty.gov/dbh/wp-content/uploads/2019/08/QM026_S-Beneficiary-Nondiscrimination-Notice-1-1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E642-28E2-4FD0-AC03-CD447F0B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2112</Characters>
  <Application>Microsoft Office Word</Application>
  <DocSecurity>0</DocSecurity>
  <Lines>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Colin</dc:creator>
  <cp:lastModifiedBy>Halcomb, Michael DBH</cp:lastModifiedBy>
  <cp:revision>2</cp:revision>
  <cp:lastPrinted>2018-08-23T23:51:00Z</cp:lastPrinted>
  <dcterms:created xsi:type="dcterms:W3CDTF">2019-08-09T22:48:00Z</dcterms:created>
  <dcterms:modified xsi:type="dcterms:W3CDTF">2019-08-09T22:48:00Z</dcterms:modified>
</cp:coreProperties>
</file>